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80BF" w14:textId="77777777" w:rsidR="00434829" w:rsidRDefault="00434829" w:rsidP="00434829">
      <w:pPr>
        <w:spacing w:after="0"/>
        <w:jc w:val="both"/>
        <w:rPr>
          <w:b/>
          <w:bCs/>
          <w:sz w:val="26"/>
          <w:szCs w:val="26"/>
        </w:rPr>
      </w:pPr>
      <w:r w:rsidRPr="00C301F7">
        <w:rPr>
          <w:b/>
          <w:bCs/>
          <w:sz w:val="26"/>
          <w:szCs w:val="26"/>
        </w:rPr>
        <w:t xml:space="preserve">O </w:t>
      </w:r>
      <w:proofErr w:type="spellStart"/>
      <w:r>
        <w:rPr>
          <w:b/>
          <w:bCs/>
          <w:sz w:val="26"/>
          <w:szCs w:val="26"/>
        </w:rPr>
        <w:t>C</w:t>
      </w:r>
      <w:r w:rsidRPr="00C301F7">
        <w:rPr>
          <w:b/>
          <w:bCs/>
          <w:sz w:val="26"/>
          <w:szCs w:val="26"/>
        </w:rPr>
        <w:t>apitalismo</w:t>
      </w:r>
      <w:proofErr w:type="spellEnd"/>
      <w:r w:rsidRPr="00C301F7">
        <w:rPr>
          <w:b/>
          <w:bCs/>
          <w:sz w:val="26"/>
          <w:szCs w:val="26"/>
        </w:rPr>
        <w:t xml:space="preserve"> é </w:t>
      </w:r>
      <w:proofErr w:type="spellStart"/>
      <w:r w:rsidRPr="00C301F7">
        <w:rPr>
          <w:b/>
          <w:bCs/>
          <w:sz w:val="26"/>
          <w:szCs w:val="26"/>
        </w:rPr>
        <w:t>obrigatório</w:t>
      </w:r>
      <w:proofErr w:type="spellEnd"/>
      <w:r w:rsidRPr="00C301F7">
        <w:rPr>
          <w:b/>
          <w:bCs/>
          <w:sz w:val="26"/>
          <w:szCs w:val="26"/>
        </w:rPr>
        <w:t>?</w:t>
      </w:r>
    </w:p>
    <w:p w14:paraId="5059F807" w14:textId="77777777" w:rsidR="00434829" w:rsidRPr="00C301F7" w:rsidRDefault="00434829" w:rsidP="00434829">
      <w:pPr>
        <w:spacing w:after="0"/>
        <w:jc w:val="both"/>
        <w:rPr>
          <w:b/>
          <w:bCs/>
          <w:sz w:val="26"/>
          <w:szCs w:val="26"/>
        </w:rPr>
      </w:pPr>
    </w:p>
    <w:p w14:paraId="268CF9D0" w14:textId="77777777" w:rsidR="00434829" w:rsidRDefault="00434829" w:rsidP="00434829">
      <w:pPr>
        <w:spacing w:after="0"/>
        <w:jc w:val="both"/>
      </w:pPr>
    </w:p>
    <w:p w14:paraId="09586F2A" w14:textId="77777777" w:rsidR="00434829" w:rsidRPr="00C50CC8" w:rsidRDefault="00434829" w:rsidP="00434829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 w:rsidRPr="00C50CC8">
        <w:rPr>
          <w:b/>
          <w:bCs/>
        </w:rPr>
        <w:t xml:space="preserve">Um </w:t>
      </w:r>
      <w:proofErr w:type="spellStart"/>
      <w:r>
        <w:rPr>
          <w:b/>
          <w:bCs/>
        </w:rPr>
        <w:t>C</w:t>
      </w:r>
      <w:r w:rsidRPr="00C50CC8">
        <w:rPr>
          <w:b/>
          <w:bCs/>
        </w:rPr>
        <w:t>apitalismo</w:t>
      </w:r>
      <w:proofErr w:type="spellEnd"/>
      <w:r w:rsidRPr="00C50CC8">
        <w:rPr>
          <w:b/>
          <w:bCs/>
        </w:rPr>
        <w:t xml:space="preserve"> </w:t>
      </w:r>
      <w:proofErr w:type="spellStart"/>
      <w:r w:rsidRPr="00C50CC8">
        <w:rPr>
          <w:b/>
          <w:bCs/>
        </w:rPr>
        <w:t>triunfante</w:t>
      </w:r>
      <w:proofErr w:type="spellEnd"/>
      <w:r w:rsidRPr="00C50CC8">
        <w:rPr>
          <w:b/>
          <w:bCs/>
        </w:rPr>
        <w:t>?</w:t>
      </w:r>
    </w:p>
    <w:p w14:paraId="20AD667E" w14:textId="77777777" w:rsidR="00434829" w:rsidRDefault="00434829" w:rsidP="00434829">
      <w:pPr>
        <w:spacing w:after="0"/>
        <w:jc w:val="both"/>
      </w:pPr>
    </w:p>
    <w:p w14:paraId="3741A725" w14:textId="397464D8" w:rsidR="00434829" w:rsidRDefault="00434829" w:rsidP="00434829">
      <w:pPr>
        <w:spacing w:after="0"/>
        <w:jc w:val="both"/>
      </w:pPr>
      <w:r>
        <w:t xml:space="preserve">O </w:t>
      </w:r>
      <w:proofErr w:type="spellStart"/>
      <w:r>
        <w:t>Capitalismo</w:t>
      </w:r>
      <w:proofErr w:type="spellEnd"/>
      <w:r>
        <w:t xml:space="preserve"> é, </w:t>
      </w:r>
      <w:proofErr w:type="spellStart"/>
      <w:r>
        <w:t>definitivamente</w:t>
      </w:r>
      <w:proofErr w:type="spellEnd"/>
      <w:r>
        <w:t xml:space="preserve">, </w:t>
      </w:r>
      <w:proofErr w:type="spellStart"/>
      <w:r>
        <w:t>obrigatório</w:t>
      </w:r>
      <w:proofErr w:type="spellEnd"/>
      <w:r w:rsidRPr="005721A5">
        <w:t xml:space="preserve">? É </w:t>
      </w:r>
      <w:proofErr w:type="spellStart"/>
      <w:r w:rsidRPr="005721A5">
        <w:t>tentador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pergunta</w:t>
      </w:r>
      <w:proofErr w:type="spellEnd"/>
      <w:r>
        <w:t xml:space="preserve">, </w:t>
      </w:r>
      <w:proofErr w:type="spellStart"/>
      <w:r>
        <w:t>já</w:t>
      </w:r>
      <w:proofErr w:type="spellEnd"/>
      <w:r>
        <w:t xml:space="preserve"> que </w:t>
      </w:r>
      <w:proofErr w:type="spellStart"/>
      <w:r>
        <w:t>ele</w:t>
      </w:r>
      <w:proofErr w:type="spellEnd"/>
      <w:r>
        <w:t xml:space="preserve"> </w:t>
      </w:r>
      <w:proofErr w:type="spellStart"/>
      <w:r>
        <w:t>ocupa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posição</w:t>
      </w:r>
      <w:proofErr w:type="spellEnd"/>
      <w:r>
        <w:t xml:space="preserve"> </w:t>
      </w:r>
      <w:proofErr w:type="spellStart"/>
      <w:r>
        <w:t>considerada</w:t>
      </w:r>
      <w:proofErr w:type="spellEnd"/>
      <w:r>
        <w:t xml:space="preserve"> “dominante” no </w:t>
      </w:r>
      <w:proofErr w:type="spellStart"/>
      <w:r>
        <w:t>mundo</w:t>
      </w:r>
      <w:proofErr w:type="spellEnd"/>
      <w:r>
        <w:t xml:space="preserve">. </w:t>
      </w:r>
      <w:proofErr w:type="spellStart"/>
      <w:r>
        <w:t>Especialmente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a </w:t>
      </w:r>
      <w:proofErr w:type="spellStart"/>
      <w:r>
        <w:t>queda</w:t>
      </w:r>
      <w:proofErr w:type="spellEnd"/>
      <w:r>
        <w:t xml:space="preserve"> do </w:t>
      </w:r>
      <w:proofErr w:type="spellStart"/>
      <w:r>
        <w:t>muro</w:t>
      </w:r>
      <w:proofErr w:type="spellEnd"/>
      <w:r>
        <w:t xml:space="preserve"> de </w:t>
      </w:r>
      <w:proofErr w:type="spellStart"/>
      <w:r>
        <w:t>Berlim</w:t>
      </w:r>
      <w:proofErr w:type="spellEnd"/>
      <w:r>
        <w:t xml:space="preserve">. Mas </w:t>
      </w:r>
      <w:proofErr w:type="spellStart"/>
      <w:r>
        <w:t>certamentente</w:t>
      </w:r>
      <w:proofErr w:type="spellEnd"/>
      <w:r>
        <w:t xml:space="preserve"> </w:t>
      </w:r>
      <w:proofErr w:type="spellStart"/>
      <w:r>
        <w:t>ainda</w:t>
      </w:r>
      <w:proofErr w:type="spellEnd"/>
      <w:r>
        <w:t xml:space="preserve"> </w:t>
      </w:r>
      <w:r w:rsidRPr="00CC675E">
        <w:t xml:space="preserve">mais </w:t>
      </w:r>
      <w:proofErr w:type="spellStart"/>
      <w:r w:rsidRPr="00CC675E">
        <w:t>cultivando</w:t>
      </w:r>
      <w:proofErr w:type="spellEnd"/>
      <w:r>
        <w:t xml:space="preserve"> o </w:t>
      </w:r>
      <w:proofErr w:type="spellStart"/>
      <w:r>
        <w:t>terreno</w:t>
      </w:r>
      <w:proofErr w:type="spellEnd"/>
      <w:r w:rsidR="00A53BB1">
        <w:t>,</w:t>
      </w:r>
      <w:r>
        <w:t xml:space="preserve"> </w:t>
      </w:r>
      <w:proofErr w:type="spellStart"/>
      <w:r>
        <w:t>graças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suas </w:t>
      </w:r>
      <w:proofErr w:type="spellStart"/>
      <w:r>
        <w:t>raízes</w:t>
      </w:r>
      <w:proofErr w:type="spellEnd"/>
      <w:r>
        <w:t xml:space="preserve"> </w:t>
      </w:r>
      <w:proofErr w:type="spellStart"/>
      <w:r>
        <w:t>profundas</w:t>
      </w:r>
      <w:proofErr w:type="spellEnd"/>
      <w:r>
        <w:t xml:space="preserve"> e a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capacidade</w:t>
      </w:r>
      <w:proofErr w:type="spellEnd"/>
      <w:r>
        <w:t xml:space="preserve"> de </w:t>
      </w:r>
      <w:proofErr w:type="spellStart"/>
      <w:r>
        <w:t>renovação</w:t>
      </w:r>
      <w:proofErr w:type="spellEnd"/>
      <w:r>
        <w:t xml:space="preserve"> </w:t>
      </w:r>
      <w:proofErr w:type="spellStart"/>
      <w:r>
        <w:t>incontestável</w:t>
      </w:r>
      <w:proofErr w:type="spellEnd"/>
      <w:r>
        <w:t xml:space="preserve">. Para </w:t>
      </w:r>
      <w:proofErr w:type="spellStart"/>
      <w:r>
        <w:t>usar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palavra</w:t>
      </w:r>
      <w:proofErr w:type="spellEnd"/>
      <w:r>
        <w:t xml:space="preserve"> que irrita os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defensores</w:t>
      </w:r>
      <w:proofErr w:type="spellEnd"/>
      <w:r>
        <w:t xml:space="preserve">, </w:t>
      </w:r>
      <w:proofErr w:type="spellStart"/>
      <w:r>
        <w:t>ele</w:t>
      </w:r>
      <w:proofErr w:type="spellEnd"/>
      <w:r>
        <w:t xml:space="preserve"> é “</w:t>
      </w:r>
      <w:proofErr w:type="spellStart"/>
      <w:r>
        <w:t>duradouro</w:t>
      </w:r>
      <w:proofErr w:type="spellEnd"/>
      <w:r>
        <w:t xml:space="preserve">”, mas </w:t>
      </w:r>
      <w:proofErr w:type="spellStart"/>
      <w:r>
        <w:t>evidentemente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no </w:t>
      </w:r>
      <w:proofErr w:type="spellStart"/>
      <w:r>
        <w:t>sentido</w:t>
      </w:r>
      <w:proofErr w:type="spellEnd"/>
      <w:r>
        <w:t xml:space="preserve"> </w:t>
      </w:r>
      <w:proofErr w:type="spellStart"/>
      <w:r>
        <w:t>ecológico</w:t>
      </w:r>
      <w:proofErr w:type="spellEnd"/>
      <w:r>
        <w:t xml:space="preserve"> do </w:t>
      </w:r>
      <w:proofErr w:type="spellStart"/>
      <w:r>
        <w:t>termo</w:t>
      </w:r>
      <w:proofErr w:type="spellEnd"/>
      <w:r>
        <w:t xml:space="preserve">! Branko </w:t>
      </w:r>
      <w:proofErr w:type="spellStart"/>
      <w:r>
        <w:t>Milanović</w:t>
      </w:r>
      <w:proofErr w:type="spellEnd"/>
      <w:r>
        <w:t xml:space="preserve">, Professor da </w:t>
      </w:r>
      <w:proofErr w:type="spellStart"/>
      <w:r>
        <w:t>Universidade</w:t>
      </w:r>
      <w:proofErr w:type="spellEnd"/>
      <w:r>
        <w:t xml:space="preserve"> de Nova </w:t>
      </w:r>
      <w:proofErr w:type="spellStart"/>
      <w:r>
        <w:t>Iorque</w:t>
      </w:r>
      <w:proofErr w:type="spellEnd"/>
      <w:r>
        <w:t xml:space="preserve">, </w:t>
      </w:r>
      <w:proofErr w:type="spellStart"/>
      <w:r>
        <w:t>publicou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obra</w:t>
      </w:r>
      <w:proofErr w:type="spellEnd"/>
      <w:r>
        <w:t xml:space="preserve"> </w:t>
      </w:r>
      <w:proofErr w:type="spellStart"/>
      <w:r w:rsidRPr="006368C8">
        <w:t>intitulada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Capitalism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alone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Capitalismo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apenas</w:t>
      </w:r>
      <w:proofErr w:type="spellEnd"/>
      <w:r>
        <w:t>)</w:t>
      </w:r>
      <w:r>
        <w:rPr>
          <w:rStyle w:val="FootnoteReference"/>
        </w:rPr>
        <w:footnoteReference w:id="1"/>
      </w:r>
      <w:r>
        <w:t>, que “</w:t>
      </w:r>
      <w:proofErr w:type="spellStart"/>
      <w:r>
        <w:t>consagra</w:t>
      </w:r>
      <w:proofErr w:type="spellEnd"/>
      <w:r>
        <w:t xml:space="preserve"> a </w:t>
      </w:r>
      <w:proofErr w:type="spellStart"/>
      <w:r>
        <w:t>vitória</w:t>
      </w:r>
      <w:proofErr w:type="spellEnd"/>
      <w:r>
        <w:t xml:space="preserve"> de um </w:t>
      </w:r>
      <w:proofErr w:type="spellStart"/>
      <w:r>
        <w:t>modelo</w:t>
      </w:r>
      <w:proofErr w:type="spellEnd"/>
      <w:r>
        <w:t xml:space="preserve"> de </w:t>
      </w:r>
      <w:proofErr w:type="spellStart"/>
      <w:r>
        <w:t>desenvolvimento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igual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</w:t>
      </w:r>
      <w:proofErr w:type="spellStart"/>
      <w:r>
        <w:t>hoje</w:t>
      </w:r>
      <w:proofErr w:type="spellEnd"/>
      <w:r>
        <w:t xml:space="preserve">, para garantir a </w:t>
      </w:r>
      <w:proofErr w:type="spellStart"/>
      <w:r>
        <w:t>prosperidade</w:t>
      </w:r>
      <w:proofErr w:type="spellEnd"/>
      <w:r>
        <w:t xml:space="preserve"> dos </w:t>
      </w:r>
      <w:proofErr w:type="spellStart"/>
      <w:r>
        <w:t>homens</w:t>
      </w:r>
      <w:proofErr w:type="spellEnd"/>
      <w:r>
        <w:rPr>
          <w:rStyle w:val="FootnoteReference"/>
        </w:rPr>
        <w:footnoteReference w:id="2"/>
      </w:r>
      <w:r>
        <w:t xml:space="preserve">”. </w:t>
      </w:r>
      <w:proofErr w:type="spellStart"/>
      <w:r>
        <w:t>Reforçando</w:t>
      </w:r>
      <w:proofErr w:type="spellEnd"/>
      <w:r>
        <w:t xml:space="preserve"> sua </w:t>
      </w:r>
      <w:proofErr w:type="spellStart"/>
      <w:r>
        <w:t>tese</w:t>
      </w:r>
      <w:proofErr w:type="spellEnd"/>
      <w:r>
        <w:t xml:space="preserve">, o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afirma</w:t>
      </w:r>
      <w:proofErr w:type="spellEnd"/>
      <w:r>
        <w:t xml:space="preserve"> que </w:t>
      </w:r>
      <w:proofErr w:type="spellStart"/>
      <w:r>
        <w:t>ele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é </w:t>
      </w:r>
      <w:proofErr w:type="spellStart"/>
      <w:r>
        <w:t>apenas</w:t>
      </w:r>
      <w:proofErr w:type="spellEnd"/>
      <w:r>
        <w:t xml:space="preserve"> dominante, mas agora </w:t>
      </w:r>
      <w:proofErr w:type="spellStart"/>
      <w:r>
        <w:t>único</w:t>
      </w:r>
      <w:proofErr w:type="spellEnd"/>
      <w:r>
        <w:t xml:space="preserve">. Para </w:t>
      </w:r>
      <w:proofErr w:type="spellStart"/>
      <w:r>
        <w:t>ele</w:t>
      </w:r>
      <w:proofErr w:type="spellEnd"/>
      <w:r>
        <w:t xml:space="preserve">, </w:t>
      </w:r>
      <w:proofErr w:type="spellStart"/>
      <w:r>
        <w:t>todo</w:t>
      </w:r>
      <w:proofErr w:type="spellEnd"/>
      <w:r>
        <w:t xml:space="preserve"> o </w:t>
      </w:r>
      <w:proofErr w:type="spellStart"/>
      <w:r>
        <w:t>planeta</w:t>
      </w:r>
      <w:proofErr w:type="spellEnd"/>
      <w:r>
        <w:t xml:space="preserve"> </w:t>
      </w:r>
      <w:proofErr w:type="spellStart"/>
      <w:r>
        <w:t>segue</w:t>
      </w:r>
      <w:proofErr w:type="spellEnd"/>
      <w:r>
        <w:t xml:space="preserve"> agora os </w:t>
      </w:r>
      <w:proofErr w:type="spellStart"/>
      <w:r>
        <w:t>mesmos</w:t>
      </w:r>
      <w:proofErr w:type="spellEnd"/>
      <w:r>
        <w:t xml:space="preserve"> </w:t>
      </w:r>
      <w:proofErr w:type="spellStart"/>
      <w:r>
        <w:t>princípios</w:t>
      </w:r>
      <w:proofErr w:type="spellEnd"/>
      <w:r>
        <w:t xml:space="preserve"> </w:t>
      </w:r>
      <w:proofErr w:type="spellStart"/>
      <w:r>
        <w:t>econômicos</w:t>
      </w:r>
      <w:proofErr w:type="spellEnd"/>
      <w:r>
        <w:t xml:space="preserve"> </w:t>
      </w:r>
      <w:proofErr w:type="spellStart"/>
      <w:r>
        <w:t>voltados</w:t>
      </w:r>
      <w:proofErr w:type="spellEnd"/>
      <w:r>
        <w:t xml:space="preserve"> para o </w:t>
      </w:r>
      <w:proofErr w:type="spellStart"/>
      <w:r>
        <w:t>lucro</w:t>
      </w:r>
      <w:proofErr w:type="spellEnd"/>
      <w:r>
        <w:t xml:space="preserve">. O </w:t>
      </w:r>
      <w:proofErr w:type="spellStart"/>
      <w:r>
        <w:t>resultado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é o fim </w:t>
      </w:r>
      <w:proofErr w:type="spellStart"/>
      <w:r>
        <w:t>das</w:t>
      </w:r>
      <w:proofErr w:type="spellEnd"/>
      <w:r>
        <w:t xml:space="preserve"> </w:t>
      </w:r>
      <w:proofErr w:type="spellStart"/>
      <w:r>
        <w:t>desigualdades</w:t>
      </w:r>
      <w:proofErr w:type="spellEnd"/>
      <w:r>
        <w:t xml:space="preserve"> entre os </w:t>
      </w:r>
      <w:proofErr w:type="spellStart"/>
      <w:r>
        <w:t>países</w:t>
      </w:r>
      <w:proofErr w:type="spellEnd"/>
      <w:r>
        <w:t xml:space="preserve">. A </w:t>
      </w:r>
      <w:proofErr w:type="spellStart"/>
      <w:r>
        <w:t>surpresa</w:t>
      </w:r>
      <w:proofErr w:type="spellEnd"/>
      <w:r>
        <w:t xml:space="preserve"> </w:t>
      </w:r>
      <w:proofErr w:type="spellStart"/>
      <w:r>
        <w:t>divina</w:t>
      </w:r>
      <w:proofErr w:type="spellEnd"/>
      <w:r>
        <w:t xml:space="preserve"> é que: “A </w:t>
      </w:r>
      <w:proofErr w:type="spellStart"/>
      <w:r>
        <w:t>participação</w:t>
      </w:r>
      <w:proofErr w:type="spellEnd"/>
      <w:r>
        <w:t xml:space="preserve"> do capital na </w:t>
      </w:r>
      <w:proofErr w:type="spellStart"/>
      <w:r>
        <w:t>renda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</w:t>
      </w:r>
      <w:proofErr w:type="spellStart"/>
      <w:r>
        <w:t>aumentará</w:t>
      </w:r>
      <w:proofErr w:type="spellEnd"/>
      <w:r>
        <w:t>”</w:t>
      </w:r>
      <w:r>
        <w:rPr>
          <w:rStyle w:val="FootnoteReference"/>
        </w:rPr>
        <w:footnoteReference w:id="3"/>
      </w:r>
      <w:r>
        <w:t xml:space="preserve">. O </w:t>
      </w:r>
      <w:proofErr w:type="spellStart"/>
      <w:r>
        <w:t>futuro</w:t>
      </w:r>
      <w:proofErr w:type="spellEnd"/>
      <w:r>
        <w:t xml:space="preserve"> </w:t>
      </w:r>
      <w:proofErr w:type="spellStart"/>
      <w:r>
        <w:t>seria</w:t>
      </w:r>
      <w:proofErr w:type="spellEnd"/>
      <w:r>
        <w:t xml:space="preserve">, </w:t>
      </w:r>
      <w:proofErr w:type="spellStart"/>
      <w:r>
        <w:t>além</w:t>
      </w:r>
      <w:proofErr w:type="spellEnd"/>
      <w:r>
        <w:t xml:space="preserve"> </w:t>
      </w:r>
      <w:proofErr w:type="spellStart"/>
      <w:r>
        <w:t>dessas</w:t>
      </w:r>
      <w:proofErr w:type="spellEnd"/>
      <w:r>
        <w:t xml:space="preserve"> </w:t>
      </w:r>
      <w:proofErr w:type="spellStart"/>
      <w:r>
        <w:t>constatações</w:t>
      </w:r>
      <w:proofErr w:type="spellEnd"/>
      <w:r>
        <w:t xml:space="preserve">, um </w:t>
      </w:r>
      <w:proofErr w:type="spellStart"/>
      <w:r>
        <w:t>mundo</w:t>
      </w:r>
      <w:proofErr w:type="spellEnd"/>
      <w:r>
        <w:t xml:space="preserve"> “</w:t>
      </w:r>
      <w:proofErr w:type="spellStart"/>
      <w:r>
        <w:t>guiado</w:t>
      </w:r>
      <w:proofErr w:type="spellEnd"/>
      <w:r>
        <w:t xml:space="preserve"> pelas </w:t>
      </w:r>
      <w:proofErr w:type="spellStart"/>
      <w:r w:rsidRPr="00652E20">
        <w:t>sucessivas</w:t>
      </w:r>
      <w:proofErr w:type="spellEnd"/>
      <w:r w:rsidRPr="00652E20">
        <w:t xml:space="preserve"> </w:t>
      </w:r>
      <w:proofErr w:type="spellStart"/>
      <w:r w:rsidRPr="00652E20">
        <w:t>facilitações</w:t>
      </w:r>
      <w:proofErr w:type="spellEnd"/>
      <w:r w:rsidRPr="00652E20">
        <w:t xml:space="preserve"> de </w:t>
      </w:r>
      <w:proofErr w:type="spellStart"/>
      <w:r w:rsidRPr="00652E20">
        <w:t>circulação</w:t>
      </w:r>
      <w:proofErr w:type="spellEnd"/>
      <w:r w:rsidRPr="00652E20">
        <w:t xml:space="preserve"> de </w:t>
      </w:r>
      <w:proofErr w:type="spellStart"/>
      <w:r w:rsidRPr="00652E20">
        <w:t>mercadorias</w:t>
      </w:r>
      <w:proofErr w:type="spellEnd"/>
      <w:r w:rsidRPr="00652E20">
        <w:t xml:space="preserve">, </w:t>
      </w:r>
      <w:proofErr w:type="spellStart"/>
      <w:r w:rsidRPr="00652E20">
        <w:t>informações</w:t>
      </w:r>
      <w:proofErr w:type="spellEnd"/>
      <w:r w:rsidRPr="00652E20">
        <w:t xml:space="preserve"> e, </w:t>
      </w:r>
      <w:proofErr w:type="spellStart"/>
      <w:r w:rsidRPr="00652E20">
        <w:t>finalmente</w:t>
      </w:r>
      <w:proofErr w:type="spellEnd"/>
      <w:r w:rsidRPr="00652E20">
        <w:t xml:space="preserve">, </w:t>
      </w:r>
      <w:proofErr w:type="spellStart"/>
      <w:r w:rsidRPr="00652E20">
        <w:t>pessoas</w:t>
      </w:r>
      <w:proofErr w:type="spellEnd"/>
      <w:r w:rsidRPr="00652E20">
        <w:t>”, com</w:t>
      </w:r>
      <w:r>
        <w:t xml:space="preserve"> o </w:t>
      </w:r>
      <w:proofErr w:type="spellStart"/>
      <w:r>
        <w:t>resultado</w:t>
      </w:r>
      <w:proofErr w:type="spellEnd"/>
      <w:r>
        <w:t xml:space="preserve"> final </w:t>
      </w:r>
      <w:proofErr w:type="spellStart"/>
      <w:r>
        <w:t>sendo</w:t>
      </w:r>
      <w:proofErr w:type="spellEnd"/>
      <w:r>
        <w:t xml:space="preserve"> “a </w:t>
      </w:r>
      <w:proofErr w:type="spellStart"/>
      <w:r>
        <w:t>vitória</w:t>
      </w:r>
      <w:proofErr w:type="spellEnd"/>
      <w:r>
        <w:t xml:space="preserve"> </w:t>
      </w:r>
      <w:proofErr w:type="spellStart"/>
      <w:r>
        <w:t>definitiva</w:t>
      </w:r>
      <w:proofErr w:type="spellEnd"/>
      <w:r>
        <w:t xml:space="preserve"> sobre as </w:t>
      </w:r>
      <w:proofErr w:type="spellStart"/>
      <w:r>
        <w:t>restrições</w:t>
      </w:r>
      <w:proofErr w:type="spellEnd"/>
      <w:r>
        <w:t xml:space="preserve"> de </w:t>
      </w:r>
      <w:proofErr w:type="spellStart"/>
      <w:r>
        <w:t>lugar</w:t>
      </w:r>
      <w:proofErr w:type="spellEnd"/>
      <w:r>
        <w:t xml:space="preserve"> e tempo”</w:t>
      </w:r>
      <w:r>
        <w:rPr>
          <w:rStyle w:val="FootnoteReference"/>
        </w:rPr>
        <w:footnoteReference w:id="4"/>
      </w:r>
      <w:r>
        <w:t xml:space="preserve">. </w:t>
      </w:r>
      <w:proofErr w:type="spellStart"/>
      <w:r>
        <w:t>Seria</w:t>
      </w:r>
      <w:proofErr w:type="spellEnd"/>
      <w:r>
        <w:t xml:space="preserve">, </w:t>
      </w:r>
      <w:proofErr w:type="spellStart"/>
      <w:r>
        <w:t>portanto</w:t>
      </w:r>
      <w:proofErr w:type="spellEnd"/>
      <w:r>
        <w:t xml:space="preserve">, </w:t>
      </w:r>
      <w:proofErr w:type="spellStart"/>
      <w:r>
        <w:t>impossível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alternativa</w:t>
      </w:r>
      <w:proofErr w:type="spellEnd"/>
      <w:r>
        <w:t xml:space="preserve"> ao “</w:t>
      </w:r>
      <w:proofErr w:type="spellStart"/>
      <w:r>
        <w:t>capitalismo</w:t>
      </w:r>
      <w:proofErr w:type="spellEnd"/>
      <w:r>
        <w:t xml:space="preserve"> </w:t>
      </w:r>
      <w:proofErr w:type="spellStart"/>
      <w:r>
        <w:t>hipermercantilizado</w:t>
      </w:r>
      <w:proofErr w:type="spellEnd"/>
      <w:r>
        <w:t>”</w:t>
      </w:r>
      <w:r>
        <w:rPr>
          <w:rStyle w:val="FootnoteReference"/>
        </w:rPr>
        <w:footnoteReference w:id="5"/>
      </w:r>
      <w:r>
        <w:t xml:space="preserve"> que </w:t>
      </w:r>
      <w:proofErr w:type="spellStart"/>
      <w:r>
        <w:t>ele</w:t>
      </w:r>
      <w:proofErr w:type="spellEnd"/>
      <w:r>
        <w:t xml:space="preserve"> </w:t>
      </w:r>
      <w:proofErr w:type="spellStart"/>
      <w:r>
        <w:t>glorifica</w:t>
      </w:r>
      <w:proofErr w:type="spellEnd"/>
      <w:r>
        <w:t xml:space="preserve">. O </w:t>
      </w:r>
      <w:proofErr w:type="spellStart"/>
      <w:r>
        <w:t>economista</w:t>
      </w:r>
      <w:proofErr w:type="spellEnd"/>
      <w:r>
        <w:t xml:space="preserve"> Michel Aglietta, </w:t>
      </w:r>
      <w:proofErr w:type="spellStart"/>
      <w:r>
        <w:t>embora</w:t>
      </w:r>
      <w:proofErr w:type="spellEnd"/>
      <w:r>
        <w:t xml:space="preserve"> </w:t>
      </w:r>
      <w:proofErr w:type="spellStart"/>
      <w:r>
        <w:t>afirmando</w:t>
      </w:r>
      <w:proofErr w:type="spellEnd"/>
      <w:r>
        <w:t xml:space="preserve"> que o </w:t>
      </w:r>
      <w:proofErr w:type="spellStart"/>
      <w:r>
        <w:t>capitalismo</w:t>
      </w:r>
      <w:proofErr w:type="spellEnd"/>
      <w:r>
        <w:t xml:space="preserve"> </w:t>
      </w:r>
      <w:proofErr w:type="spellStart"/>
      <w:r>
        <w:t>perduraria</w:t>
      </w:r>
      <w:proofErr w:type="spellEnd"/>
      <w:r>
        <w:t xml:space="preserve">, foi </w:t>
      </w:r>
      <w:proofErr w:type="spellStart"/>
      <w:r>
        <w:t>muito</w:t>
      </w:r>
      <w:proofErr w:type="spellEnd"/>
      <w:r>
        <w:t xml:space="preserve"> mais </w:t>
      </w:r>
      <w:proofErr w:type="spellStart"/>
      <w:r>
        <w:t>cauteloso</w:t>
      </w:r>
      <w:proofErr w:type="spellEnd"/>
      <w:r>
        <w:t xml:space="preserve"> ao </w:t>
      </w:r>
      <w:proofErr w:type="spellStart"/>
      <w:r>
        <w:t>destacar</w:t>
      </w:r>
      <w:proofErr w:type="spellEnd"/>
      <w:r>
        <w:t xml:space="preserve"> sua </w:t>
      </w:r>
      <w:proofErr w:type="spellStart"/>
      <w:r>
        <w:t>responsabilidade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múltiplas</w:t>
      </w:r>
      <w:proofErr w:type="spellEnd"/>
      <w:r>
        <w:t xml:space="preserve"> crises que </w:t>
      </w:r>
      <w:proofErr w:type="spellStart"/>
      <w:r>
        <w:t>ele</w:t>
      </w:r>
      <w:proofErr w:type="spellEnd"/>
      <w:r>
        <w:t xml:space="preserve"> </w:t>
      </w:r>
      <w:proofErr w:type="spellStart"/>
      <w:r>
        <w:t>gera</w:t>
      </w:r>
      <w:proofErr w:type="spellEnd"/>
      <w:r>
        <w:t xml:space="preserve">, </w:t>
      </w:r>
      <w:proofErr w:type="spellStart"/>
      <w:r>
        <w:t>criando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espécie</w:t>
      </w:r>
      <w:proofErr w:type="spellEnd"/>
      <w:r>
        <w:t xml:space="preserve"> de continuum de crises e </w:t>
      </w:r>
      <w:proofErr w:type="spellStart"/>
      <w:r>
        <w:t>desigualdades</w:t>
      </w:r>
      <w:proofErr w:type="spellEnd"/>
      <w:r>
        <w:t xml:space="preserve">. </w:t>
      </w:r>
      <w:proofErr w:type="spellStart"/>
      <w:r>
        <w:t>Ele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deixou</w:t>
      </w:r>
      <w:proofErr w:type="spellEnd"/>
      <w:r>
        <w:t xml:space="preserve"> de defender </w:t>
      </w:r>
      <w:proofErr w:type="spellStart"/>
      <w:r>
        <w:t>uma</w:t>
      </w:r>
      <w:proofErr w:type="spellEnd"/>
      <w:r>
        <w:t xml:space="preserve"> </w:t>
      </w:r>
      <w:proofErr w:type="spellStart"/>
      <w:r>
        <w:t>transformação</w:t>
      </w:r>
      <w:proofErr w:type="spellEnd"/>
      <w:r>
        <w:t xml:space="preserve">, </w:t>
      </w:r>
      <w:proofErr w:type="spellStart"/>
      <w:r>
        <w:t>uma</w:t>
      </w:r>
      <w:proofErr w:type="spellEnd"/>
      <w:r>
        <w:t xml:space="preserve"> </w:t>
      </w:r>
      <w:proofErr w:type="spellStart"/>
      <w:r>
        <w:t>regulação</w:t>
      </w:r>
      <w:proofErr w:type="spellEnd"/>
      <w:r>
        <w:t xml:space="preserve"> do </w:t>
      </w:r>
      <w:proofErr w:type="spellStart"/>
      <w:r>
        <w:t>capitalismo</w:t>
      </w:r>
      <w:proofErr w:type="spellEnd"/>
      <w:r>
        <w:t xml:space="preserve">. Ambos, de forma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 - </w:t>
      </w:r>
      <w:proofErr w:type="spellStart"/>
      <w:r>
        <w:t>triunfalista</w:t>
      </w:r>
      <w:proofErr w:type="spellEnd"/>
      <w:r>
        <w:t xml:space="preserve"> para um, </w:t>
      </w:r>
      <w:proofErr w:type="spellStart"/>
      <w:r>
        <w:t>crítico</w:t>
      </w:r>
      <w:proofErr w:type="spellEnd"/>
      <w:r>
        <w:t xml:space="preserve"> e </w:t>
      </w:r>
      <w:proofErr w:type="spellStart"/>
      <w:r>
        <w:t>reformista</w:t>
      </w:r>
      <w:proofErr w:type="spellEnd"/>
      <w:r>
        <w:t xml:space="preserve"> para o </w:t>
      </w:r>
      <w:proofErr w:type="spellStart"/>
      <w:r>
        <w:t>outro</w:t>
      </w:r>
      <w:proofErr w:type="spellEnd"/>
      <w:r>
        <w:t xml:space="preserve"> - </w:t>
      </w:r>
      <w:proofErr w:type="spellStart"/>
      <w:r>
        <w:t>obrigam</w:t>
      </w:r>
      <w:proofErr w:type="spellEnd"/>
      <w:r>
        <w:t xml:space="preserve"> a </w:t>
      </w:r>
      <w:proofErr w:type="spellStart"/>
      <w:r>
        <w:t>questionar</w:t>
      </w:r>
      <w:proofErr w:type="spellEnd"/>
      <w:r>
        <w:t xml:space="preserve"> se </w:t>
      </w:r>
      <w:r w:rsidRPr="00652E20">
        <w:t xml:space="preserve">o </w:t>
      </w:r>
      <w:proofErr w:type="spellStart"/>
      <w:r w:rsidRPr="00652E20">
        <w:t>capitalismo</w:t>
      </w:r>
      <w:proofErr w:type="spellEnd"/>
      <w:r w:rsidRPr="00652E20">
        <w:t xml:space="preserve"> é o </w:t>
      </w:r>
      <w:proofErr w:type="spellStart"/>
      <w:r w:rsidRPr="00652E20">
        <w:t>único</w:t>
      </w:r>
      <w:proofErr w:type="spellEnd"/>
      <w:r w:rsidRPr="00652E20">
        <w:t xml:space="preserve"> e </w:t>
      </w:r>
      <w:proofErr w:type="spellStart"/>
      <w:r w:rsidRPr="00652E20">
        <w:t>imperecível</w:t>
      </w:r>
      <w:proofErr w:type="spellEnd"/>
      <w:r w:rsidRPr="00652E20">
        <w:t xml:space="preserve"> </w:t>
      </w:r>
      <w:proofErr w:type="spellStart"/>
      <w:r w:rsidRPr="00652E20">
        <w:t>caminho</w:t>
      </w:r>
      <w:proofErr w:type="spellEnd"/>
      <w:r w:rsidRPr="00652E20">
        <w:t xml:space="preserve"> a </w:t>
      </w:r>
      <w:proofErr w:type="spellStart"/>
      <w:r w:rsidRPr="00652E20">
        <w:t>seguir</w:t>
      </w:r>
      <w:proofErr w:type="spellEnd"/>
      <w:r w:rsidRPr="00652E20">
        <w:t>.</w:t>
      </w:r>
    </w:p>
    <w:p w14:paraId="6CB61932" w14:textId="77777777" w:rsidR="00434829" w:rsidRDefault="00434829" w:rsidP="00434829">
      <w:pPr>
        <w:spacing w:after="0"/>
        <w:jc w:val="both"/>
      </w:pPr>
    </w:p>
    <w:p w14:paraId="20F17C71" w14:textId="77777777" w:rsidR="00434829" w:rsidRDefault="00434829" w:rsidP="00434829">
      <w:pPr>
        <w:spacing w:after="0"/>
        <w:jc w:val="both"/>
      </w:pPr>
      <w:r>
        <w:t xml:space="preserve">A </w:t>
      </w:r>
      <w:proofErr w:type="spellStart"/>
      <w:r>
        <w:t>questão</w:t>
      </w:r>
      <w:proofErr w:type="spellEnd"/>
      <w:r>
        <w:t xml:space="preserve"> é </w:t>
      </w:r>
      <w:proofErr w:type="spellStart"/>
      <w:r>
        <w:t>ainda</w:t>
      </w:r>
      <w:proofErr w:type="spellEnd"/>
      <w:r>
        <w:t xml:space="preserve"> mais </w:t>
      </w:r>
      <w:proofErr w:type="spellStart"/>
      <w:r>
        <w:t>relevante</w:t>
      </w:r>
      <w:proofErr w:type="spellEnd"/>
      <w:r>
        <w:t xml:space="preserve">, pois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capitalismo</w:t>
      </w:r>
      <w:proofErr w:type="spellEnd"/>
      <w:r>
        <w:t xml:space="preserve"> se </w:t>
      </w:r>
      <w:proofErr w:type="spellStart"/>
      <w:r>
        <w:t>sucederam</w:t>
      </w:r>
      <w:proofErr w:type="spellEnd"/>
      <w:r>
        <w:t xml:space="preserve"> e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coexistem</w:t>
      </w:r>
      <w:proofErr w:type="spellEnd"/>
      <w:r>
        <w:t>.</w:t>
      </w:r>
    </w:p>
    <w:p w14:paraId="6B3FB677" w14:textId="77777777" w:rsidR="00434829" w:rsidRDefault="00434829" w:rsidP="00434829">
      <w:pPr>
        <w:spacing w:after="0"/>
        <w:jc w:val="both"/>
      </w:pPr>
    </w:p>
    <w:p w14:paraId="0647F503" w14:textId="070C895F" w:rsidR="00434829" w:rsidRDefault="00434829" w:rsidP="00434829">
      <w:pPr>
        <w:spacing w:after="0"/>
        <w:jc w:val="both"/>
      </w:pPr>
      <w:proofErr w:type="spellStart"/>
      <w:r>
        <w:t>Em</w:t>
      </w:r>
      <w:proofErr w:type="spellEnd"/>
      <w:r>
        <w:t xml:space="preserve"> </w:t>
      </w:r>
      <w:r w:rsidRPr="00C50CC8">
        <w:rPr>
          <w:i/>
          <w:iCs/>
        </w:rPr>
        <w:t xml:space="preserve">L’Économie Sociale, une alternative au capitalisme (A </w:t>
      </w:r>
      <w:proofErr w:type="spellStart"/>
      <w:r w:rsidRPr="00C50CC8">
        <w:rPr>
          <w:i/>
          <w:iCs/>
        </w:rPr>
        <w:t>Economia</w:t>
      </w:r>
      <w:proofErr w:type="spellEnd"/>
      <w:r w:rsidRPr="00C50CC8">
        <w:rPr>
          <w:i/>
          <w:iCs/>
        </w:rPr>
        <w:t xml:space="preserve"> Social, </w:t>
      </w:r>
      <w:proofErr w:type="spellStart"/>
      <w:r w:rsidRPr="00C50CC8">
        <w:rPr>
          <w:i/>
          <w:iCs/>
        </w:rPr>
        <w:t>uma</w:t>
      </w:r>
      <w:proofErr w:type="spellEnd"/>
      <w:r w:rsidRPr="00C50CC8">
        <w:rPr>
          <w:i/>
          <w:iCs/>
        </w:rPr>
        <w:t xml:space="preserve"> </w:t>
      </w:r>
      <w:proofErr w:type="spellStart"/>
      <w:r w:rsidRPr="00C50CC8">
        <w:rPr>
          <w:i/>
          <w:iCs/>
        </w:rPr>
        <w:t>alternativa</w:t>
      </w:r>
      <w:proofErr w:type="spellEnd"/>
      <w:r w:rsidRPr="00C50CC8">
        <w:rPr>
          <w:i/>
          <w:iCs/>
        </w:rPr>
        <w:t xml:space="preserve"> ao </w:t>
      </w:r>
      <w:proofErr w:type="spellStart"/>
      <w:r w:rsidRPr="00C50CC8">
        <w:rPr>
          <w:i/>
          <w:iCs/>
        </w:rPr>
        <w:t>capitalismo</w:t>
      </w:r>
      <w:proofErr w:type="spellEnd"/>
      <w:r>
        <w:t>)</w:t>
      </w:r>
      <w:r>
        <w:rPr>
          <w:rStyle w:val="FootnoteReference"/>
        </w:rPr>
        <w:footnoteReference w:id="6"/>
      </w:r>
      <w:r>
        <w:t xml:space="preserve">, </w:t>
      </w:r>
      <w:proofErr w:type="spellStart"/>
      <w:r>
        <w:t>já</w:t>
      </w:r>
      <w:proofErr w:type="spellEnd"/>
      <w:r>
        <w:t xml:space="preserve"> </w:t>
      </w:r>
      <w:proofErr w:type="spellStart"/>
      <w:r>
        <w:t>mencionava</w:t>
      </w:r>
      <w:proofErr w:type="spellEnd"/>
      <w:r>
        <w:t xml:space="preserve"> </w:t>
      </w:r>
      <w:proofErr w:type="spellStart"/>
      <w:r>
        <w:t>quatro</w:t>
      </w:r>
      <w:proofErr w:type="spellEnd"/>
      <w:r>
        <w:t xml:space="preserve"> </w:t>
      </w:r>
      <w:proofErr w:type="spellStart"/>
      <w:r>
        <w:t>tipos</w:t>
      </w:r>
      <w:proofErr w:type="spellEnd"/>
      <w:r>
        <w:t>. O “</w:t>
      </w:r>
      <w:proofErr w:type="spellStart"/>
      <w:r>
        <w:t>capitalismo</w:t>
      </w:r>
      <w:proofErr w:type="spellEnd"/>
      <w:r>
        <w:t xml:space="preserve"> </w:t>
      </w:r>
      <w:proofErr w:type="spellStart"/>
      <w:r>
        <w:t>familiar</w:t>
      </w:r>
      <w:proofErr w:type="spellEnd"/>
      <w:r>
        <w:t xml:space="preserve">”, o </w:t>
      </w:r>
      <w:proofErr w:type="spellStart"/>
      <w:r>
        <w:t>das</w:t>
      </w:r>
      <w:proofErr w:type="spellEnd"/>
      <w:r>
        <w:t xml:space="preserve"> grandes </w:t>
      </w:r>
      <w:proofErr w:type="spellStart"/>
      <w:r>
        <w:t>famílias</w:t>
      </w:r>
      <w:proofErr w:type="spellEnd"/>
      <w:r>
        <w:t xml:space="preserve"> (Ford nos EUA, Carrefour na </w:t>
      </w:r>
      <w:proofErr w:type="spellStart"/>
      <w:r>
        <w:t>França</w:t>
      </w:r>
      <w:proofErr w:type="spellEnd"/>
      <w:r>
        <w:t xml:space="preserve">, Samsung na </w:t>
      </w:r>
      <w:proofErr w:type="spellStart"/>
      <w:r>
        <w:t>Coreia</w:t>
      </w:r>
      <w:proofErr w:type="spellEnd"/>
      <w:r>
        <w:t xml:space="preserve"> do Sul, Bolloré na </w:t>
      </w:r>
      <w:proofErr w:type="spellStart"/>
      <w:r>
        <w:t>França</w:t>
      </w:r>
      <w:proofErr w:type="spellEnd"/>
      <w:r>
        <w:t xml:space="preserve">...), e </w:t>
      </w:r>
      <w:proofErr w:type="spellStart"/>
      <w:r>
        <w:t>das</w:t>
      </w:r>
      <w:proofErr w:type="spellEnd"/>
      <w:r>
        <w:t xml:space="preserve"> </w:t>
      </w:r>
      <w:proofErr w:type="spellStart"/>
      <w:r>
        <w:t>pequenas</w:t>
      </w:r>
      <w:proofErr w:type="spellEnd"/>
      <w:r>
        <w:t xml:space="preserve"> e médias </w:t>
      </w:r>
      <w:proofErr w:type="spellStart"/>
      <w:r>
        <w:t>empresas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 (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numerosas</w:t>
      </w:r>
      <w:proofErr w:type="spellEnd"/>
      <w:r>
        <w:t xml:space="preserve"> na </w:t>
      </w:r>
      <w:proofErr w:type="spellStart"/>
      <w:r>
        <w:t>União</w:t>
      </w:r>
      <w:proofErr w:type="spellEnd"/>
      <w:r>
        <w:t xml:space="preserve"> </w:t>
      </w:r>
      <w:proofErr w:type="spellStart"/>
      <w:r>
        <w:t>Europeia</w:t>
      </w:r>
      <w:proofErr w:type="spellEnd"/>
      <w:r>
        <w:t>). O “</w:t>
      </w:r>
      <w:proofErr w:type="spellStart"/>
      <w:r>
        <w:t>capitalismo</w:t>
      </w:r>
      <w:proofErr w:type="spellEnd"/>
      <w:r>
        <w:t xml:space="preserve"> </w:t>
      </w:r>
      <w:proofErr w:type="spellStart"/>
      <w:r>
        <w:t>tecnocrático</w:t>
      </w:r>
      <w:proofErr w:type="spellEnd"/>
      <w:r>
        <w:t xml:space="preserve">”, o dos </w:t>
      </w:r>
      <w:proofErr w:type="spellStart"/>
      <w:r>
        <w:t>gestores</w:t>
      </w:r>
      <w:proofErr w:type="spellEnd"/>
      <w:r>
        <w:t xml:space="preserve">, que </w:t>
      </w:r>
      <w:proofErr w:type="spellStart"/>
      <w:r>
        <w:t>consagra</w:t>
      </w:r>
      <w:proofErr w:type="spellEnd"/>
      <w:r>
        <w:t xml:space="preserve"> a </w:t>
      </w:r>
      <w:proofErr w:type="spellStart"/>
      <w:r>
        <w:t>separação</w:t>
      </w:r>
      <w:proofErr w:type="spellEnd"/>
      <w:r>
        <w:t xml:space="preserve"> dos </w:t>
      </w:r>
      <w:proofErr w:type="spellStart"/>
      <w:r>
        <w:t>poderes</w:t>
      </w:r>
      <w:proofErr w:type="spellEnd"/>
      <w:r>
        <w:t xml:space="preserve"> entre </w:t>
      </w:r>
      <w:proofErr w:type="spellStart"/>
      <w:r>
        <w:t>gestores</w:t>
      </w:r>
      <w:proofErr w:type="spellEnd"/>
      <w:r>
        <w:t xml:space="preserve"> e </w:t>
      </w:r>
      <w:proofErr w:type="spellStart"/>
      <w:r>
        <w:t>proprietários</w:t>
      </w:r>
      <w:proofErr w:type="spellEnd"/>
      <w:r>
        <w:t xml:space="preserve">, com os </w:t>
      </w:r>
      <w:proofErr w:type="spellStart"/>
      <w:r>
        <w:t>gestores</w:t>
      </w:r>
      <w:proofErr w:type="spellEnd"/>
      <w:r>
        <w:t xml:space="preserve"> </w:t>
      </w:r>
      <w:proofErr w:type="spellStart"/>
      <w:r>
        <w:t>buscando</w:t>
      </w:r>
      <w:proofErr w:type="spellEnd"/>
      <w:r>
        <w:t xml:space="preserve"> </w:t>
      </w:r>
      <w:proofErr w:type="spellStart"/>
      <w:r>
        <w:t>maximizar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salários</w:t>
      </w:r>
      <w:proofErr w:type="spellEnd"/>
      <w:r>
        <w:t xml:space="preserve"> e os </w:t>
      </w:r>
      <w:proofErr w:type="spellStart"/>
      <w:r>
        <w:t>lucros</w:t>
      </w:r>
      <w:proofErr w:type="spellEnd"/>
      <w:r>
        <w:t xml:space="preserve"> dos </w:t>
      </w:r>
      <w:proofErr w:type="spellStart"/>
      <w:r>
        <w:t>acionistas</w:t>
      </w:r>
      <w:proofErr w:type="spellEnd"/>
      <w:r>
        <w:t xml:space="preserve">. </w:t>
      </w:r>
      <w:proofErr w:type="spellStart"/>
      <w:r>
        <w:t>Em</w:t>
      </w:r>
      <w:proofErr w:type="spellEnd"/>
      <w:r>
        <w:t xml:space="preserve"> </w:t>
      </w:r>
      <w:proofErr w:type="spellStart"/>
      <w:r>
        <w:t>seguida</w:t>
      </w:r>
      <w:proofErr w:type="spellEnd"/>
      <w:r>
        <w:t xml:space="preserve">, </w:t>
      </w:r>
      <w:proofErr w:type="spellStart"/>
      <w:r>
        <w:t>vem</w:t>
      </w:r>
      <w:proofErr w:type="spellEnd"/>
      <w:r>
        <w:t xml:space="preserve"> o “</w:t>
      </w:r>
      <w:proofErr w:type="spellStart"/>
      <w:r>
        <w:t>capitalismo</w:t>
      </w:r>
      <w:proofErr w:type="spellEnd"/>
      <w:r>
        <w:t xml:space="preserve"> </w:t>
      </w:r>
      <w:proofErr w:type="spellStart"/>
      <w:r>
        <w:t>financeiro</w:t>
      </w:r>
      <w:proofErr w:type="spellEnd"/>
      <w:r>
        <w:t xml:space="preserve">”, que é o dos </w:t>
      </w:r>
      <w:proofErr w:type="spellStart"/>
      <w:r>
        <w:t>investidores</w:t>
      </w:r>
      <w:proofErr w:type="spellEnd"/>
      <w:r>
        <w:t xml:space="preserve"> que </w:t>
      </w:r>
      <w:proofErr w:type="spellStart"/>
      <w:r>
        <w:t>aplicam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fundos</w:t>
      </w:r>
      <w:proofErr w:type="spellEnd"/>
      <w:r>
        <w:t xml:space="preserve"> de forma </w:t>
      </w:r>
      <w:proofErr w:type="spellStart"/>
      <w:r>
        <w:t>intensiva</w:t>
      </w:r>
      <w:proofErr w:type="spellEnd"/>
      <w:r>
        <w:t xml:space="preserve"> para </w:t>
      </w:r>
      <w:proofErr w:type="spellStart"/>
      <w:r>
        <w:t>maximizar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lucros</w:t>
      </w:r>
      <w:proofErr w:type="spellEnd"/>
      <w:r>
        <w:t xml:space="preserve"> nos </w:t>
      </w:r>
      <w:proofErr w:type="spellStart"/>
      <w:r>
        <w:t>setores</w:t>
      </w:r>
      <w:proofErr w:type="spellEnd"/>
      <w:r>
        <w:t xml:space="preserve"> de </w:t>
      </w:r>
      <w:proofErr w:type="spellStart"/>
      <w:r>
        <w:t>serviços</w:t>
      </w:r>
      <w:proofErr w:type="spellEnd"/>
      <w:r>
        <w:t xml:space="preserve">, </w:t>
      </w:r>
      <w:proofErr w:type="spellStart"/>
      <w:r>
        <w:t>industrial</w:t>
      </w:r>
      <w:proofErr w:type="spellEnd"/>
      <w:r>
        <w:t xml:space="preserve">, </w:t>
      </w:r>
      <w:proofErr w:type="spellStart"/>
      <w:r>
        <w:t>tecnológico</w:t>
      </w:r>
      <w:proofErr w:type="spellEnd"/>
      <w:r>
        <w:t xml:space="preserve"> ou </w:t>
      </w:r>
      <w:proofErr w:type="spellStart"/>
      <w:r>
        <w:t>agrícola</w:t>
      </w:r>
      <w:proofErr w:type="spellEnd"/>
      <w:r>
        <w:t xml:space="preserve">. E, </w:t>
      </w:r>
      <w:proofErr w:type="spellStart"/>
      <w:r>
        <w:t>extrapolado</w:t>
      </w:r>
      <w:proofErr w:type="spellEnd"/>
      <w:r>
        <w:t xml:space="preserve"> </w:t>
      </w:r>
      <w:proofErr w:type="spellStart"/>
      <w:r>
        <w:t>desta</w:t>
      </w:r>
      <w:proofErr w:type="spellEnd"/>
      <w:r>
        <w:t xml:space="preserve"> </w:t>
      </w:r>
      <w:proofErr w:type="spellStart"/>
      <w:r>
        <w:t>terceira</w:t>
      </w:r>
      <w:proofErr w:type="spellEnd"/>
      <w:r>
        <w:t xml:space="preserve"> </w:t>
      </w:r>
      <w:proofErr w:type="spellStart"/>
      <w:r>
        <w:t>categoria</w:t>
      </w:r>
      <w:proofErr w:type="spellEnd"/>
      <w:r>
        <w:t>, o “</w:t>
      </w:r>
      <w:proofErr w:type="spellStart"/>
      <w:r>
        <w:t>capitalismo</w:t>
      </w:r>
      <w:proofErr w:type="spellEnd"/>
      <w:r>
        <w:t xml:space="preserve"> </w:t>
      </w:r>
      <w:proofErr w:type="spellStart"/>
      <w:r>
        <w:t>capitalista</w:t>
      </w:r>
      <w:proofErr w:type="spellEnd"/>
      <w:r>
        <w:t xml:space="preserve">”. </w:t>
      </w:r>
      <w:proofErr w:type="spellStart"/>
      <w:r>
        <w:t>Trata</w:t>
      </w:r>
      <w:proofErr w:type="spellEnd"/>
      <w:r>
        <w:t xml:space="preserve">-se, </w:t>
      </w:r>
      <w:proofErr w:type="spellStart"/>
      <w:r>
        <w:t>através</w:t>
      </w:r>
      <w:proofErr w:type="spellEnd"/>
      <w:r>
        <w:t xml:space="preserve"> de </w:t>
      </w:r>
      <w:proofErr w:type="spellStart"/>
      <w:r>
        <w:t>fundos</w:t>
      </w:r>
      <w:proofErr w:type="spellEnd"/>
      <w:r>
        <w:t xml:space="preserve"> de </w:t>
      </w:r>
      <w:proofErr w:type="spellStart"/>
      <w:r>
        <w:t>investimento</w:t>
      </w:r>
      <w:proofErr w:type="spellEnd"/>
      <w:r>
        <w:t xml:space="preserve"> ou de </w:t>
      </w:r>
      <w:proofErr w:type="spellStart"/>
      <w:r>
        <w:t>pensões</w:t>
      </w:r>
      <w:proofErr w:type="spellEnd"/>
      <w:r>
        <w:t xml:space="preserve">, de </w:t>
      </w:r>
      <w:proofErr w:type="spellStart"/>
      <w:r>
        <w:t>comprar</w:t>
      </w:r>
      <w:proofErr w:type="spellEnd"/>
      <w:r>
        <w:t xml:space="preserve">, </w:t>
      </w:r>
      <w:proofErr w:type="spellStart"/>
      <w:r>
        <w:t>rentabilizar</w:t>
      </w:r>
      <w:proofErr w:type="spellEnd"/>
      <w:r>
        <w:t xml:space="preserve">, </w:t>
      </w:r>
      <w:proofErr w:type="spellStart"/>
      <w:r>
        <w:t>revender</w:t>
      </w:r>
      <w:proofErr w:type="spellEnd"/>
      <w:r>
        <w:t xml:space="preserve"> ou </w:t>
      </w:r>
      <w:proofErr w:type="spellStart"/>
      <w:r>
        <w:t>mesmo</w:t>
      </w:r>
      <w:proofErr w:type="spellEnd"/>
      <w:r>
        <w:t xml:space="preserve"> </w:t>
      </w:r>
      <w:proofErr w:type="spellStart"/>
      <w:r>
        <w:t>destruir</w:t>
      </w:r>
      <w:proofErr w:type="spellEnd"/>
      <w:r>
        <w:t xml:space="preserve"> para </w:t>
      </w:r>
      <w:proofErr w:type="spellStart"/>
      <w:r>
        <w:t>reduzir</w:t>
      </w:r>
      <w:proofErr w:type="spellEnd"/>
      <w:r>
        <w:t xml:space="preserve"> a </w:t>
      </w:r>
      <w:proofErr w:type="spellStart"/>
      <w:r>
        <w:t>concorrência</w:t>
      </w:r>
      <w:proofErr w:type="spellEnd"/>
      <w:r>
        <w:t xml:space="preserve">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versão</w:t>
      </w:r>
      <w:proofErr w:type="spellEnd"/>
      <w:r>
        <w:t xml:space="preserve"> extrema é fonte de novas </w:t>
      </w:r>
      <w:proofErr w:type="spellStart"/>
      <w:r>
        <w:t>instabilidades</w:t>
      </w:r>
      <w:proofErr w:type="spellEnd"/>
      <w:r>
        <w:t xml:space="preserve">. </w:t>
      </w:r>
      <w:proofErr w:type="spellStart"/>
      <w:r>
        <w:t>Seria</w:t>
      </w:r>
      <w:proofErr w:type="spellEnd"/>
      <w:r>
        <w:t xml:space="preserve"> </w:t>
      </w:r>
      <w:proofErr w:type="spellStart"/>
      <w:r>
        <w:t>demasiado</w:t>
      </w:r>
      <w:proofErr w:type="spellEnd"/>
      <w:r>
        <w:t xml:space="preserve"> simples se </w:t>
      </w:r>
      <w:proofErr w:type="spellStart"/>
      <w:r>
        <w:t>es</w:t>
      </w:r>
      <w:r w:rsidR="00A53BB1">
        <w:t>s</w:t>
      </w:r>
      <w:r>
        <w:t>as</w:t>
      </w:r>
      <w:proofErr w:type="spellEnd"/>
      <w:r>
        <w:t xml:space="preserve"> </w:t>
      </w:r>
      <w:proofErr w:type="spellStart"/>
      <w:r>
        <w:t>quatro</w:t>
      </w:r>
      <w:proofErr w:type="spellEnd"/>
      <w:r>
        <w:t xml:space="preserve"> </w:t>
      </w:r>
      <w:proofErr w:type="spellStart"/>
      <w:r>
        <w:t>categorias</w:t>
      </w:r>
      <w:proofErr w:type="spellEnd"/>
      <w:r>
        <w:t xml:space="preserve"> se </w:t>
      </w:r>
      <w:proofErr w:type="spellStart"/>
      <w:r>
        <w:t>revelassem</w:t>
      </w:r>
      <w:proofErr w:type="spellEnd"/>
      <w:r>
        <w:t xml:space="preserve"> </w:t>
      </w:r>
      <w:proofErr w:type="spellStart"/>
      <w:r>
        <w:t>suficientes</w:t>
      </w:r>
      <w:proofErr w:type="spellEnd"/>
      <w:r>
        <w:t xml:space="preserve">, </w:t>
      </w:r>
      <w:proofErr w:type="spellStart"/>
      <w:r>
        <w:t>uma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o </w:t>
      </w:r>
      <w:proofErr w:type="spellStart"/>
      <w:r>
        <w:t>capitalismo</w:t>
      </w:r>
      <w:proofErr w:type="spellEnd"/>
      <w:r>
        <w:t xml:space="preserve"> tem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características</w:t>
      </w:r>
      <w:proofErr w:type="spellEnd"/>
      <w:r>
        <w:t xml:space="preserve"> do </w:t>
      </w:r>
      <w:proofErr w:type="spellStart"/>
      <w:r>
        <w:t>camaleão</w:t>
      </w:r>
      <w:proofErr w:type="spellEnd"/>
      <w:r>
        <w:t xml:space="preserve">. </w:t>
      </w:r>
      <w:proofErr w:type="spellStart"/>
      <w:r>
        <w:t>Ele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se adapta e se </w:t>
      </w:r>
      <w:proofErr w:type="spellStart"/>
      <w:r>
        <w:t>multiplica</w:t>
      </w:r>
      <w:proofErr w:type="spellEnd"/>
      <w:r>
        <w:t xml:space="preserve">. </w:t>
      </w:r>
      <w:proofErr w:type="spellStart"/>
      <w:r w:rsidRPr="00CC60C6">
        <w:t>Sob</w:t>
      </w:r>
      <w:proofErr w:type="spellEnd"/>
      <w:r w:rsidRPr="00CC60C6">
        <w:t xml:space="preserve"> </w:t>
      </w:r>
      <w:proofErr w:type="spellStart"/>
      <w:r w:rsidRPr="00CC60C6">
        <w:t>outro</w:t>
      </w:r>
      <w:proofErr w:type="spellEnd"/>
      <w:r w:rsidRPr="00CC60C6">
        <w:t xml:space="preserve"> </w:t>
      </w:r>
      <w:proofErr w:type="spellStart"/>
      <w:r w:rsidRPr="00CC60C6">
        <w:t>ângulo</w:t>
      </w:r>
      <w:proofErr w:type="spellEnd"/>
      <w:r w:rsidRPr="00CC60C6">
        <w:t xml:space="preserve">, </w:t>
      </w:r>
      <w:proofErr w:type="spellStart"/>
      <w:r w:rsidRPr="00CC60C6">
        <w:t>também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-se </w:t>
      </w:r>
      <w:proofErr w:type="spellStart"/>
      <w:r>
        <w:t>distinguir</w:t>
      </w:r>
      <w:proofErr w:type="spellEnd"/>
      <w:r>
        <w:t xml:space="preserve"> um </w:t>
      </w:r>
      <w:proofErr w:type="spellStart"/>
      <w:r>
        <w:t>capitalismo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e </w:t>
      </w:r>
      <w:proofErr w:type="spellStart"/>
      <w:r>
        <w:t>outro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fronteiras</w:t>
      </w:r>
      <w:proofErr w:type="spellEnd"/>
      <w:r>
        <w:t xml:space="preserve">. Este </w:t>
      </w:r>
      <w:proofErr w:type="spellStart"/>
      <w:r>
        <w:t>último</w:t>
      </w:r>
      <w:proofErr w:type="spellEnd"/>
      <w:r>
        <w:t xml:space="preserve"> é </w:t>
      </w:r>
      <w:proofErr w:type="spellStart"/>
      <w:r>
        <w:t>particularmente</w:t>
      </w:r>
      <w:proofErr w:type="spellEnd"/>
      <w:r>
        <w:t xml:space="preserve"> </w:t>
      </w:r>
      <w:proofErr w:type="spellStart"/>
      <w:r>
        <w:t>ilustrado</w:t>
      </w:r>
      <w:proofErr w:type="spellEnd"/>
      <w:r>
        <w:t xml:space="preserve"> pelas </w:t>
      </w:r>
      <w:proofErr w:type="spellStart"/>
      <w:r>
        <w:t>Gafam</w:t>
      </w:r>
      <w:proofErr w:type="spellEnd"/>
      <w:r>
        <w:t xml:space="preserve">: Google, Amazon, Facebook, Tesla, Uber... Um </w:t>
      </w:r>
      <w:proofErr w:type="spellStart"/>
      <w:r>
        <w:t>capitalismo</w:t>
      </w:r>
      <w:proofErr w:type="spellEnd"/>
      <w:r>
        <w:t xml:space="preserve"> que </w:t>
      </w:r>
      <w:proofErr w:type="spellStart"/>
      <w:r>
        <w:t>não</w:t>
      </w:r>
      <w:proofErr w:type="spellEnd"/>
      <w:r>
        <w:t xml:space="preserve"> se importa com </w:t>
      </w:r>
      <w:proofErr w:type="spellStart"/>
      <w:r>
        <w:t>fronteiras</w:t>
      </w:r>
      <w:proofErr w:type="spellEnd"/>
      <w:r>
        <w:t xml:space="preserve">, </w:t>
      </w:r>
      <w:proofErr w:type="spellStart"/>
      <w:r>
        <w:t>regulamentações</w:t>
      </w:r>
      <w:proofErr w:type="spellEnd"/>
      <w:r>
        <w:t xml:space="preserve">, </w:t>
      </w:r>
      <w:proofErr w:type="spellStart"/>
      <w:r>
        <w:t>impostos</w:t>
      </w:r>
      <w:proofErr w:type="spellEnd"/>
      <w:r>
        <w:t xml:space="preserve"> e taxas. </w:t>
      </w:r>
      <w:proofErr w:type="spellStart"/>
      <w:r>
        <w:t>Ele</w:t>
      </w:r>
      <w:proofErr w:type="spellEnd"/>
      <w:r>
        <w:t xml:space="preserve"> combina </w:t>
      </w:r>
      <w:proofErr w:type="spellStart"/>
      <w:r>
        <w:t>inovações</w:t>
      </w:r>
      <w:proofErr w:type="spellEnd"/>
      <w:r>
        <w:t xml:space="preserve"> e auto-</w:t>
      </w:r>
      <w:proofErr w:type="spellStart"/>
      <w:r>
        <w:t>internacionalização</w:t>
      </w:r>
      <w:proofErr w:type="spellEnd"/>
      <w:r>
        <w:t xml:space="preserve"> com </w:t>
      </w:r>
      <w:proofErr w:type="spellStart"/>
      <w:r>
        <w:t>práticas</w:t>
      </w:r>
      <w:proofErr w:type="spellEnd"/>
      <w:r>
        <w:t xml:space="preserve"> </w:t>
      </w:r>
      <w:proofErr w:type="spellStart"/>
      <w:r>
        <w:t>sociais</w:t>
      </w:r>
      <w:proofErr w:type="spellEnd"/>
      <w:r>
        <w:t xml:space="preserve"> </w:t>
      </w:r>
      <w:proofErr w:type="spellStart"/>
      <w:r>
        <w:t>chocantes</w:t>
      </w:r>
      <w:proofErr w:type="spellEnd"/>
      <w:r>
        <w:t xml:space="preserve">. Novas formas do </w:t>
      </w:r>
      <w:proofErr w:type="spellStart"/>
      <w:r>
        <w:lastRenderedPageBreak/>
        <w:t>capitalismo</w:t>
      </w:r>
      <w:proofErr w:type="spellEnd"/>
      <w:r>
        <w:t xml:space="preserve">, </w:t>
      </w:r>
      <w:proofErr w:type="spellStart"/>
      <w:r>
        <w:t>derivadas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anteriores</w:t>
      </w:r>
      <w:proofErr w:type="spellEnd"/>
      <w:r>
        <w:t xml:space="preserve">,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surgindo</w:t>
      </w:r>
      <w:proofErr w:type="spellEnd"/>
      <w:r>
        <w:t xml:space="preserve">. </w:t>
      </w:r>
      <w:proofErr w:type="spellStart"/>
      <w:r>
        <w:t>Em</w:t>
      </w:r>
      <w:proofErr w:type="spellEnd"/>
      <w:r>
        <w:t xml:space="preserve"> </w:t>
      </w:r>
      <w:proofErr w:type="spellStart"/>
      <w:r>
        <w:t>particular</w:t>
      </w:r>
      <w:proofErr w:type="spellEnd"/>
      <w:r>
        <w:t xml:space="preserve"> o “</w:t>
      </w:r>
      <w:proofErr w:type="spellStart"/>
      <w:r>
        <w:t>capitalismo</w:t>
      </w:r>
      <w:proofErr w:type="spellEnd"/>
      <w:r>
        <w:t xml:space="preserve"> cowboy”, </w:t>
      </w:r>
      <w:proofErr w:type="spellStart"/>
      <w:r>
        <w:t>ilustrado</w:t>
      </w:r>
      <w:proofErr w:type="spellEnd"/>
      <w:r>
        <w:t xml:space="preserve"> pelo </w:t>
      </w:r>
      <w:proofErr w:type="spellStart"/>
      <w:r>
        <w:t>Presidente</w:t>
      </w:r>
      <w:proofErr w:type="spellEnd"/>
      <w:r>
        <w:t xml:space="preserve"> dos </w:t>
      </w:r>
      <w:proofErr w:type="spellStart"/>
      <w:r>
        <w:t>Estados</w:t>
      </w:r>
      <w:proofErr w:type="spellEnd"/>
      <w:r>
        <w:t xml:space="preserve"> Unidos, Donald Trump, e </w:t>
      </w:r>
      <w:proofErr w:type="spellStart"/>
      <w:r>
        <w:t>seus</w:t>
      </w:r>
      <w:proofErr w:type="spellEnd"/>
      <w:r>
        <w:t xml:space="preserve"> amigos. Com o </w:t>
      </w:r>
      <w:proofErr w:type="spellStart"/>
      <w:r>
        <w:t>método</w:t>
      </w:r>
      <w:proofErr w:type="spellEnd"/>
      <w:r>
        <w:t xml:space="preserve"> “eu </w:t>
      </w:r>
      <w:proofErr w:type="spellStart"/>
      <w:r>
        <w:t>atiro</w:t>
      </w:r>
      <w:proofErr w:type="spellEnd"/>
      <w:r>
        <w:t xml:space="preserve"> </w:t>
      </w:r>
      <w:proofErr w:type="spellStart"/>
      <w:r>
        <w:t>primeiro</w:t>
      </w:r>
      <w:proofErr w:type="spellEnd"/>
      <w:r>
        <w:t xml:space="preserve"> e </w:t>
      </w:r>
      <w:proofErr w:type="spellStart"/>
      <w:r>
        <w:t>depois</w:t>
      </w:r>
      <w:proofErr w:type="spellEnd"/>
      <w:r>
        <w:t xml:space="preserve"> </w:t>
      </w:r>
      <w:proofErr w:type="spellStart"/>
      <w:r>
        <w:t>vemos</w:t>
      </w:r>
      <w:proofErr w:type="spellEnd"/>
      <w:r>
        <w:t xml:space="preserve">”. A </w:t>
      </w:r>
      <w:proofErr w:type="spellStart"/>
      <w:r>
        <w:t>guerra</w:t>
      </w:r>
      <w:proofErr w:type="spellEnd"/>
      <w:r>
        <w:t xml:space="preserve"> de tarifas e </w:t>
      </w:r>
      <w:proofErr w:type="spellStart"/>
      <w:r w:rsidRPr="00CC60C6">
        <w:t>impostos</w:t>
      </w:r>
      <w:proofErr w:type="spellEnd"/>
      <w:r w:rsidRPr="00CC60C6">
        <w:t xml:space="preserve"> </w:t>
      </w:r>
      <w:proofErr w:type="spellStart"/>
      <w:r w:rsidRPr="00CC60C6">
        <w:t>desencadeada</w:t>
      </w:r>
      <w:proofErr w:type="spellEnd"/>
      <w:r w:rsidRPr="00CC60C6">
        <w:t xml:space="preserve"> </w:t>
      </w:r>
      <w:proofErr w:type="spellStart"/>
      <w:r w:rsidRPr="00CC60C6">
        <w:t>por</w:t>
      </w:r>
      <w:proofErr w:type="spellEnd"/>
      <w:r w:rsidRPr="00CC60C6">
        <w:t xml:space="preserve"> Donald</w:t>
      </w:r>
      <w:r>
        <w:t xml:space="preserve"> Trump </w:t>
      </w:r>
      <w:proofErr w:type="spellStart"/>
      <w:r>
        <w:t>segue</w:t>
      </w:r>
      <w:proofErr w:type="spellEnd"/>
      <w:r>
        <w:t xml:space="preserve">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linha</w:t>
      </w:r>
      <w:proofErr w:type="spellEnd"/>
      <w:r>
        <w:t xml:space="preserve">. </w:t>
      </w:r>
      <w:proofErr w:type="spellStart"/>
      <w:r>
        <w:t>Ele</w:t>
      </w:r>
      <w:proofErr w:type="spellEnd"/>
      <w:r>
        <w:t xml:space="preserve"> </w:t>
      </w:r>
      <w:proofErr w:type="spellStart"/>
      <w:r>
        <w:t>espera</w:t>
      </w:r>
      <w:proofErr w:type="spellEnd"/>
      <w:r>
        <w:t xml:space="preserve">, inclusive para si </w:t>
      </w:r>
      <w:proofErr w:type="spellStart"/>
      <w:r>
        <w:t>mesmo</w:t>
      </w:r>
      <w:proofErr w:type="spellEnd"/>
      <w:r>
        <w:t xml:space="preserve">, </w:t>
      </w:r>
      <w:proofErr w:type="spellStart"/>
      <w:r>
        <w:t>retornos</w:t>
      </w:r>
      <w:proofErr w:type="spellEnd"/>
      <w:r>
        <w:t xml:space="preserve"> </w:t>
      </w:r>
      <w:proofErr w:type="spellStart"/>
      <w:r>
        <w:t>financeiros</w:t>
      </w:r>
      <w:proofErr w:type="spellEnd"/>
      <w:r>
        <w:t xml:space="preserve"> </w:t>
      </w:r>
      <w:proofErr w:type="spellStart"/>
      <w:r>
        <w:t>significativos</w:t>
      </w:r>
      <w:proofErr w:type="spellEnd"/>
      <w:r>
        <w:t xml:space="preserve">. De </w:t>
      </w:r>
      <w:proofErr w:type="spellStart"/>
      <w:r>
        <w:t>certa</w:t>
      </w:r>
      <w:proofErr w:type="spellEnd"/>
      <w:r>
        <w:t xml:space="preserve"> forma, o </w:t>
      </w:r>
      <w:proofErr w:type="spellStart"/>
      <w:r>
        <w:t>capitalismo</w:t>
      </w:r>
      <w:proofErr w:type="spellEnd"/>
      <w:r>
        <w:t xml:space="preserve"> que concentra o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político</w:t>
      </w:r>
      <w:proofErr w:type="spellEnd"/>
      <w:r>
        <w:t xml:space="preserve"> e </w:t>
      </w:r>
      <w:proofErr w:type="spellStart"/>
      <w:r>
        <w:t>econômico</w:t>
      </w:r>
      <w:proofErr w:type="spellEnd"/>
      <w:r>
        <w:t xml:space="preserve"> de forma </w:t>
      </w:r>
      <w:proofErr w:type="spellStart"/>
      <w:r>
        <w:t>exacerbada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luta com outras formas de </w:t>
      </w:r>
      <w:proofErr w:type="spellStart"/>
      <w:r>
        <w:t>capitalismo</w:t>
      </w:r>
      <w:proofErr w:type="spellEnd"/>
      <w:r>
        <w:t xml:space="preserve"> </w:t>
      </w:r>
      <w:proofErr w:type="spellStart"/>
      <w:r>
        <w:t>ocidental</w:t>
      </w:r>
      <w:proofErr w:type="spellEnd"/>
      <w:r>
        <w:t xml:space="preserve"> e com o </w:t>
      </w:r>
      <w:proofErr w:type="spellStart"/>
      <w:r>
        <w:t>capitalismo</w:t>
      </w:r>
      <w:proofErr w:type="spellEnd"/>
      <w:r>
        <w:t xml:space="preserve"> de </w:t>
      </w:r>
      <w:proofErr w:type="spellStart"/>
      <w:r>
        <w:t>Estado</w:t>
      </w:r>
      <w:proofErr w:type="spellEnd"/>
      <w:r>
        <w:t xml:space="preserve"> (o da China, da </w:t>
      </w:r>
      <w:proofErr w:type="spellStart"/>
      <w:r>
        <w:t>Rússia</w:t>
      </w:r>
      <w:proofErr w:type="spellEnd"/>
      <w:r>
        <w:t xml:space="preserve"> e de </w:t>
      </w:r>
      <w:proofErr w:type="spellStart"/>
      <w:r>
        <w:t>outros</w:t>
      </w:r>
      <w:proofErr w:type="spellEnd"/>
      <w:r>
        <w:t xml:space="preserve"> </w:t>
      </w:r>
      <w:proofErr w:type="spellStart"/>
      <w:r>
        <w:t>países</w:t>
      </w:r>
      <w:proofErr w:type="spellEnd"/>
      <w:r>
        <w:t xml:space="preserve">, </w:t>
      </w:r>
      <w:proofErr w:type="spellStart"/>
      <w:r>
        <w:t>sob</w:t>
      </w:r>
      <w:proofErr w:type="spellEnd"/>
      <w:r>
        <w:t xml:space="preserve"> o manto do </w:t>
      </w:r>
      <w:proofErr w:type="spellStart"/>
      <w:r>
        <w:t>comunismo</w:t>
      </w:r>
      <w:proofErr w:type="spellEnd"/>
      <w:r>
        <w:t xml:space="preserve"> ou do </w:t>
      </w:r>
      <w:proofErr w:type="spellStart"/>
      <w:r>
        <w:t>imperialismo</w:t>
      </w:r>
      <w:proofErr w:type="spellEnd"/>
      <w:r>
        <w:t xml:space="preserve">). Esses </w:t>
      </w:r>
      <w:proofErr w:type="spellStart"/>
      <w:r>
        <w:t>capitalismos</w:t>
      </w:r>
      <w:proofErr w:type="spellEnd"/>
      <w:r>
        <w:t xml:space="preserve"> se </w:t>
      </w:r>
      <w:proofErr w:type="spellStart"/>
      <w:r>
        <w:t>sucedem</w:t>
      </w:r>
      <w:proofErr w:type="spellEnd"/>
      <w:r>
        <w:t xml:space="preserve">, </w:t>
      </w:r>
      <w:proofErr w:type="spellStart"/>
      <w:r>
        <w:t>colidem</w:t>
      </w:r>
      <w:proofErr w:type="spellEnd"/>
      <w:r>
        <w:t xml:space="preserve">, se </w:t>
      </w:r>
      <w:proofErr w:type="spellStart"/>
      <w:r>
        <w:t>vigiam</w:t>
      </w:r>
      <w:proofErr w:type="spellEnd"/>
      <w:r>
        <w:t xml:space="preserve"> e </w:t>
      </w:r>
      <w:proofErr w:type="spellStart"/>
      <w:r>
        <w:t>também</w:t>
      </w:r>
      <w:proofErr w:type="spellEnd"/>
      <w:r>
        <w:t xml:space="preserve"> se </w:t>
      </w:r>
      <w:proofErr w:type="spellStart"/>
      <w:r>
        <w:t>concertam</w:t>
      </w:r>
      <w:proofErr w:type="spellEnd"/>
      <w:r>
        <w:t>.</w:t>
      </w:r>
    </w:p>
    <w:p w14:paraId="118F1849" w14:textId="77777777" w:rsidR="00434829" w:rsidRDefault="00434829" w:rsidP="00434829">
      <w:pPr>
        <w:spacing w:after="0"/>
        <w:jc w:val="both"/>
      </w:pPr>
    </w:p>
    <w:p w14:paraId="39A351BB" w14:textId="1798A85B" w:rsidR="00434829" w:rsidRPr="00A432C0" w:rsidRDefault="00434829" w:rsidP="00434829">
      <w:pPr>
        <w:spacing w:after="0"/>
        <w:jc w:val="both"/>
        <w:rPr>
          <w:lang w:val="en-GB"/>
        </w:rPr>
      </w:pPr>
      <w:proofErr w:type="spellStart"/>
      <w:r>
        <w:t>Essa</w:t>
      </w:r>
      <w:proofErr w:type="spellEnd"/>
      <w:r>
        <w:t xml:space="preserve"> </w:t>
      </w:r>
      <w:proofErr w:type="spellStart"/>
      <w:r>
        <w:t>diversidade</w:t>
      </w:r>
      <w:proofErr w:type="spellEnd"/>
      <w:r>
        <w:t xml:space="preserve"> é </w:t>
      </w:r>
      <w:proofErr w:type="spellStart"/>
      <w:r>
        <w:t>sem</w:t>
      </w:r>
      <w:proofErr w:type="spellEnd"/>
      <w:r>
        <w:t xml:space="preserve"> </w:t>
      </w:r>
      <w:proofErr w:type="spellStart"/>
      <w:r>
        <w:t>dúvida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condições</w:t>
      </w:r>
      <w:proofErr w:type="spellEnd"/>
      <w:r>
        <w:t xml:space="preserve"> para a </w:t>
      </w:r>
      <w:proofErr w:type="spellStart"/>
      <w:r>
        <w:t>sobrevivência</w:t>
      </w:r>
      <w:proofErr w:type="spellEnd"/>
      <w:r>
        <w:t xml:space="preserve"> do </w:t>
      </w:r>
      <w:proofErr w:type="spellStart"/>
      <w:r>
        <w:t>capitalismo</w:t>
      </w:r>
      <w:proofErr w:type="spellEnd"/>
      <w:r>
        <w:t xml:space="preserve">. </w:t>
      </w:r>
      <w:proofErr w:type="spellStart"/>
      <w:r>
        <w:t>Afinal</w:t>
      </w:r>
      <w:proofErr w:type="spellEnd"/>
      <w:r>
        <w:t xml:space="preserve">, </w:t>
      </w:r>
      <w:proofErr w:type="spellStart"/>
      <w:r>
        <w:t>sendo</w:t>
      </w:r>
      <w:proofErr w:type="spellEnd"/>
      <w:r>
        <w:t xml:space="preserve"> a </w:t>
      </w:r>
      <w:proofErr w:type="spellStart"/>
      <w:r>
        <w:t>competição</w:t>
      </w:r>
      <w:proofErr w:type="spellEnd"/>
      <w:r>
        <w:t xml:space="preserve"> </w:t>
      </w:r>
      <w:r w:rsidRPr="006A55C8">
        <w:t>um</w:t>
      </w:r>
      <w:r>
        <w:t xml:space="preserve"> </w:t>
      </w:r>
      <w:proofErr w:type="spellStart"/>
      <w:r>
        <w:t>lema</w:t>
      </w:r>
      <w:proofErr w:type="spellEnd"/>
      <w:r w:rsidRPr="006A55C8">
        <w:t xml:space="preserve"> do </w:t>
      </w:r>
      <w:proofErr w:type="spellStart"/>
      <w:r w:rsidRPr="006A55C8">
        <w:t>capitalismo</w:t>
      </w:r>
      <w:proofErr w:type="spellEnd"/>
      <w:r w:rsidRPr="006A55C8">
        <w:t xml:space="preserve">, </w:t>
      </w:r>
      <w:proofErr w:type="spellStart"/>
      <w:r w:rsidRPr="006A55C8">
        <w:t>parece</w:t>
      </w:r>
      <w:proofErr w:type="spellEnd"/>
      <w:r>
        <w:t xml:space="preserve"> normal que </w:t>
      </w:r>
      <w:proofErr w:type="spellStart"/>
      <w:r>
        <w:t>ele</w:t>
      </w:r>
      <w:proofErr w:type="spellEnd"/>
      <w:r>
        <w:t xml:space="preserve"> a pratique </w:t>
      </w:r>
      <w:proofErr w:type="spellStart"/>
      <w:r>
        <w:t>em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seio</w:t>
      </w:r>
      <w:proofErr w:type="spellEnd"/>
      <w:r>
        <w:t xml:space="preserve">. </w:t>
      </w:r>
      <w:r w:rsidRPr="00A432C0">
        <w:rPr>
          <w:lang w:val="en-GB"/>
        </w:rPr>
        <w:t xml:space="preserve">Entre </w:t>
      </w:r>
      <w:proofErr w:type="spellStart"/>
      <w:r w:rsidRPr="00A432C0">
        <w:rPr>
          <w:lang w:val="en-GB"/>
        </w:rPr>
        <w:t>os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principais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argumentos</w:t>
      </w:r>
      <w:proofErr w:type="spellEnd"/>
      <w:r w:rsidRPr="00A432C0">
        <w:rPr>
          <w:lang w:val="en-GB"/>
        </w:rPr>
        <w:t xml:space="preserve"> a </w:t>
      </w:r>
      <w:proofErr w:type="spellStart"/>
      <w:r w:rsidRPr="00A432C0">
        <w:rPr>
          <w:lang w:val="en-GB"/>
        </w:rPr>
        <w:t>favor</w:t>
      </w:r>
      <w:proofErr w:type="spellEnd"/>
      <w:r w:rsidRPr="00A432C0">
        <w:rPr>
          <w:lang w:val="en-GB"/>
        </w:rPr>
        <w:t xml:space="preserve"> </w:t>
      </w:r>
      <w:r w:rsidRPr="008410F7">
        <w:rPr>
          <w:lang w:val="en-GB"/>
        </w:rPr>
        <w:t xml:space="preserve">da </w:t>
      </w:r>
      <w:proofErr w:type="spellStart"/>
      <w:r w:rsidRPr="008410F7">
        <w:rPr>
          <w:lang w:val="en-GB"/>
        </w:rPr>
        <w:t>manutenção</w:t>
      </w:r>
      <w:proofErr w:type="spellEnd"/>
      <w:r w:rsidRPr="008410F7">
        <w:rPr>
          <w:lang w:val="en-GB"/>
        </w:rPr>
        <w:t xml:space="preserve"> do</w:t>
      </w:r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capitalismo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como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modelo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único</w:t>
      </w:r>
      <w:proofErr w:type="spellEnd"/>
      <w:r w:rsidRPr="00A432C0">
        <w:rPr>
          <w:lang w:val="en-GB"/>
        </w:rPr>
        <w:t xml:space="preserve">, </w:t>
      </w:r>
      <w:proofErr w:type="spellStart"/>
      <w:r w:rsidRPr="00A432C0">
        <w:rPr>
          <w:lang w:val="en-GB"/>
        </w:rPr>
        <w:t>três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chamam</w:t>
      </w:r>
      <w:proofErr w:type="spellEnd"/>
      <w:r w:rsidRPr="00A432C0">
        <w:rPr>
          <w:lang w:val="en-GB"/>
        </w:rPr>
        <w:t xml:space="preserve"> a </w:t>
      </w:r>
      <w:proofErr w:type="spellStart"/>
      <w:r w:rsidRPr="00A432C0">
        <w:rPr>
          <w:lang w:val="en-GB"/>
        </w:rPr>
        <w:t>atenção</w:t>
      </w:r>
      <w:proofErr w:type="spellEnd"/>
      <w:r w:rsidRPr="00A432C0">
        <w:rPr>
          <w:lang w:val="en-GB"/>
        </w:rPr>
        <w:t>:</w:t>
      </w:r>
    </w:p>
    <w:p w14:paraId="49834907" w14:textId="77777777" w:rsidR="00434829" w:rsidRPr="00A432C0" w:rsidRDefault="00434829" w:rsidP="00434829">
      <w:pPr>
        <w:spacing w:after="0"/>
        <w:jc w:val="both"/>
        <w:rPr>
          <w:lang w:val="en-GB"/>
        </w:rPr>
      </w:pPr>
    </w:p>
    <w:p w14:paraId="4C956011" w14:textId="229FA3F8" w:rsidR="00434829" w:rsidRDefault="00434829" w:rsidP="00434829">
      <w:pPr>
        <w:pStyle w:val="ListParagraph"/>
        <w:numPr>
          <w:ilvl w:val="0"/>
          <w:numId w:val="2"/>
        </w:numPr>
        <w:spacing w:after="0"/>
        <w:ind w:left="426"/>
        <w:jc w:val="both"/>
      </w:pPr>
      <w:proofErr w:type="spellStart"/>
      <w:r w:rsidRPr="00A432C0">
        <w:rPr>
          <w:lang w:val="en-GB"/>
        </w:rPr>
        <w:t>Em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primeiro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lugar</w:t>
      </w:r>
      <w:proofErr w:type="spellEnd"/>
      <w:r w:rsidRPr="00A432C0">
        <w:rPr>
          <w:lang w:val="en-GB"/>
        </w:rPr>
        <w:t xml:space="preserve">, o </w:t>
      </w:r>
      <w:proofErr w:type="spellStart"/>
      <w:r w:rsidRPr="00A432C0">
        <w:rPr>
          <w:lang w:val="en-GB"/>
        </w:rPr>
        <w:t>capitalismo</w:t>
      </w:r>
      <w:proofErr w:type="spellEnd"/>
      <w:r w:rsidRPr="00A432C0">
        <w:rPr>
          <w:lang w:val="en-GB"/>
        </w:rPr>
        <w:t xml:space="preserve"> e </w:t>
      </w:r>
      <w:r w:rsidRPr="00416DB7">
        <w:rPr>
          <w:lang w:val="en-GB"/>
        </w:rPr>
        <w:t xml:space="preserve">a </w:t>
      </w:r>
      <w:proofErr w:type="spellStart"/>
      <w:r w:rsidRPr="00416DB7">
        <w:rPr>
          <w:lang w:val="en-GB"/>
        </w:rPr>
        <w:t>democracia</w:t>
      </w:r>
      <w:proofErr w:type="spellEnd"/>
      <w:r w:rsidRPr="00416DB7">
        <w:rPr>
          <w:lang w:val="en-GB"/>
        </w:rPr>
        <w:t xml:space="preserve"> </w:t>
      </w:r>
      <w:proofErr w:type="spellStart"/>
      <w:r w:rsidRPr="00416DB7">
        <w:rPr>
          <w:lang w:val="en-GB"/>
        </w:rPr>
        <w:t>estão</w:t>
      </w:r>
      <w:proofErr w:type="spellEnd"/>
      <w:r w:rsidRPr="00416DB7">
        <w:rPr>
          <w:lang w:val="en-GB"/>
        </w:rPr>
        <w:t xml:space="preserve"> </w:t>
      </w:r>
      <w:proofErr w:type="spellStart"/>
      <w:r w:rsidRPr="00416DB7">
        <w:rPr>
          <w:lang w:val="en-GB"/>
        </w:rPr>
        <w:t>intimamente</w:t>
      </w:r>
      <w:proofErr w:type="spellEnd"/>
      <w:r w:rsidRPr="00416DB7">
        <w:rPr>
          <w:lang w:val="en-GB"/>
        </w:rPr>
        <w:t xml:space="preserve"> </w:t>
      </w:r>
      <w:proofErr w:type="spellStart"/>
      <w:r w:rsidRPr="00416DB7">
        <w:rPr>
          <w:lang w:val="en-GB"/>
        </w:rPr>
        <w:t>ligados</w:t>
      </w:r>
      <w:proofErr w:type="spellEnd"/>
      <w:r w:rsidRPr="00416DB7">
        <w:rPr>
          <w:lang w:val="en-GB"/>
        </w:rPr>
        <w:t xml:space="preserve">. Basta </w:t>
      </w:r>
      <w:proofErr w:type="spellStart"/>
      <w:r w:rsidRPr="00416DB7">
        <w:rPr>
          <w:lang w:val="en-GB"/>
        </w:rPr>
        <w:t>mencionar</w:t>
      </w:r>
      <w:proofErr w:type="spellEnd"/>
      <w:r w:rsidRPr="00416DB7">
        <w:rPr>
          <w:lang w:val="en-GB"/>
        </w:rPr>
        <w:t xml:space="preserve"> a </w:t>
      </w:r>
      <w:proofErr w:type="spellStart"/>
      <w:r w:rsidRPr="00416DB7">
        <w:rPr>
          <w:lang w:val="en-GB"/>
        </w:rPr>
        <w:t>Rússia</w:t>
      </w:r>
      <w:proofErr w:type="spellEnd"/>
      <w:r w:rsidRPr="00416DB7">
        <w:rPr>
          <w:lang w:val="en-GB"/>
        </w:rPr>
        <w:t xml:space="preserve">, a China </w:t>
      </w:r>
      <w:proofErr w:type="spellStart"/>
      <w:r w:rsidRPr="00416DB7">
        <w:rPr>
          <w:lang w:val="en-GB"/>
        </w:rPr>
        <w:t>ou</w:t>
      </w:r>
      <w:proofErr w:type="spellEnd"/>
      <w:r w:rsidRPr="00416DB7">
        <w:rPr>
          <w:lang w:val="en-GB"/>
        </w:rPr>
        <w:t xml:space="preserve"> </w:t>
      </w:r>
      <w:proofErr w:type="spellStart"/>
      <w:r w:rsidRPr="00416DB7">
        <w:rPr>
          <w:lang w:val="en-GB"/>
        </w:rPr>
        <w:t>mesmo</w:t>
      </w:r>
      <w:proofErr w:type="spellEnd"/>
      <w:r w:rsidRPr="00416DB7">
        <w:rPr>
          <w:lang w:val="en-GB"/>
        </w:rPr>
        <w:t xml:space="preserve"> </w:t>
      </w:r>
      <w:r>
        <w:rPr>
          <w:lang w:val="en-GB"/>
        </w:rPr>
        <w:t>S</w:t>
      </w:r>
      <w:r w:rsidRPr="00416DB7">
        <w:rPr>
          <w:lang w:val="en-GB"/>
        </w:rPr>
        <w:t>ingapura para que</w:t>
      </w:r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surjam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dúvidas</w:t>
      </w:r>
      <w:proofErr w:type="spellEnd"/>
      <w:r w:rsidRPr="00A432C0">
        <w:rPr>
          <w:lang w:val="en-GB"/>
        </w:rPr>
        <w:t xml:space="preserve">. </w:t>
      </w:r>
      <w:r>
        <w:t xml:space="preserve">As </w:t>
      </w:r>
      <w:proofErr w:type="spellStart"/>
      <w:r>
        <w:t>origens</w:t>
      </w:r>
      <w:proofErr w:type="spellEnd"/>
      <w:r>
        <w:t xml:space="preserve"> </w:t>
      </w:r>
      <w:proofErr w:type="spellStart"/>
      <w:r>
        <w:t>autoritárias</w:t>
      </w:r>
      <w:proofErr w:type="spellEnd"/>
      <w:r>
        <w:t xml:space="preserve">, </w:t>
      </w:r>
      <w:proofErr w:type="spellStart"/>
      <w:r>
        <w:t>protegidas</w:t>
      </w:r>
      <w:proofErr w:type="spellEnd"/>
      <w:r>
        <w:t xml:space="preserve"> ou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um </w:t>
      </w:r>
      <w:proofErr w:type="spellStart"/>
      <w:r>
        <w:t>comunismo</w:t>
      </w:r>
      <w:proofErr w:type="spellEnd"/>
      <w:r>
        <w:t xml:space="preserve"> ou </w:t>
      </w:r>
      <w:proofErr w:type="spellStart"/>
      <w:r>
        <w:t>outro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demonstram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 e nem se </w:t>
      </w:r>
      <w:proofErr w:type="spellStart"/>
      <w:r>
        <w:t>escondem</w:t>
      </w:r>
      <w:proofErr w:type="spellEnd"/>
      <w:r>
        <w:t xml:space="preserve"> de forma </w:t>
      </w:r>
      <w:proofErr w:type="spellStart"/>
      <w:r>
        <w:t>alguma</w:t>
      </w:r>
      <w:proofErr w:type="spellEnd"/>
      <w:r>
        <w:t xml:space="preserve">. </w:t>
      </w:r>
      <w:proofErr w:type="spellStart"/>
      <w:r>
        <w:t>Eleito</w:t>
      </w:r>
      <w:proofErr w:type="spellEnd"/>
      <w:r>
        <w:t xml:space="preserve"> </w:t>
      </w:r>
      <w:proofErr w:type="spellStart"/>
      <w:r>
        <w:t>democraticamente</w:t>
      </w:r>
      <w:proofErr w:type="spellEnd"/>
      <w:r>
        <w:t xml:space="preserve"> – </w:t>
      </w:r>
      <w:proofErr w:type="spellStart"/>
      <w:r>
        <w:t>isso</w:t>
      </w:r>
      <w:proofErr w:type="spellEnd"/>
      <w:r>
        <w:t xml:space="preserve"> é </w:t>
      </w:r>
      <w:proofErr w:type="spellStart"/>
      <w:r>
        <w:t>in</w:t>
      </w:r>
      <w:r w:rsidR="00640F11">
        <w:t>contestá</w:t>
      </w:r>
      <w:r>
        <w:t>vel</w:t>
      </w:r>
      <w:proofErr w:type="spellEnd"/>
      <w:r>
        <w:t xml:space="preserve"> –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vezes</w:t>
      </w:r>
      <w:proofErr w:type="spellEnd"/>
      <w:r>
        <w:t xml:space="preserve"> </w:t>
      </w:r>
      <w:proofErr w:type="spellStart"/>
      <w:r>
        <w:t>Presidente</w:t>
      </w:r>
      <w:proofErr w:type="spellEnd"/>
      <w:r>
        <w:t xml:space="preserve"> dos </w:t>
      </w:r>
      <w:proofErr w:type="spellStart"/>
      <w:r>
        <w:t>Estados</w:t>
      </w:r>
      <w:proofErr w:type="spellEnd"/>
      <w:r>
        <w:t xml:space="preserve"> Unidos, Donald Trump </w:t>
      </w:r>
      <w:proofErr w:type="spellStart"/>
      <w:r>
        <w:t>não</w:t>
      </w:r>
      <w:proofErr w:type="spellEnd"/>
      <w:r>
        <w:t xml:space="preserve"> para de </w:t>
      </w:r>
      <w:proofErr w:type="spellStart"/>
      <w:r>
        <w:t>atacar</w:t>
      </w:r>
      <w:proofErr w:type="spellEnd"/>
      <w:r>
        <w:t xml:space="preserve"> os </w:t>
      </w:r>
      <w:proofErr w:type="spellStart"/>
      <w:r>
        <w:t>políticos</w:t>
      </w:r>
      <w:proofErr w:type="spellEnd"/>
      <w:r>
        <w:t xml:space="preserve"> </w:t>
      </w:r>
      <w:proofErr w:type="spellStart"/>
      <w:r>
        <w:t>eleitos</w:t>
      </w:r>
      <w:proofErr w:type="spellEnd"/>
      <w:r>
        <w:t xml:space="preserve"> </w:t>
      </w:r>
      <w:r w:rsidR="00B37FAA">
        <w:t>n</w:t>
      </w:r>
      <w:r>
        <w:t xml:space="preserve">os </w:t>
      </w:r>
      <w:proofErr w:type="spellStart"/>
      <w:r>
        <w:t>estados</w:t>
      </w:r>
      <w:proofErr w:type="spellEnd"/>
      <w:r>
        <w:t xml:space="preserve"> que </w:t>
      </w:r>
      <w:proofErr w:type="spellStart"/>
      <w:r>
        <w:t>não</w:t>
      </w:r>
      <w:proofErr w:type="spellEnd"/>
      <w:r>
        <w:t xml:space="preserve"> o </w:t>
      </w:r>
      <w:proofErr w:type="spellStart"/>
      <w:r>
        <w:t>seguiram</w:t>
      </w:r>
      <w:proofErr w:type="spellEnd"/>
      <w:r>
        <w:t xml:space="preserve">. O </w:t>
      </w:r>
      <w:proofErr w:type="spellStart"/>
      <w:r>
        <w:t>capitalismo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é </w:t>
      </w:r>
      <w:proofErr w:type="spellStart"/>
      <w:r>
        <w:t>angélico</w:t>
      </w:r>
      <w:proofErr w:type="spellEnd"/>
      <w:r>
        <w:t xml:space="preserve">. Quinn </w:t>
      </w:r>
      <w:proofErr w:type="spellStart"/>
      <w:r>
        <w:t>Slobodian</w:t>
      </w:r>
      <w:proofErr w:type="spellEnd"/>
      <w:r>
        <w:t xml:space="preserve">, Professor da </w:t>
      </w:r>
      <w:proofErr w:type="spellStart"/>
      <w:r w:rsidRPr="00E33163">
        <w:t>Universidade</w:t>
      </w:r>
      <w:proofErr w:type="spellEnd"/>
      <w:r w:rsidRPr="00E33163">
        <w:t xml:space="preserve"> de Boston, </w:t>
      </w:r>
      <w:proofErr w:type="spellStart"/>
      <w:r w:rsidRPr="00E33163">
        <w:t>demonstra</w:t>
      </w:r>
      <w:proofErr w:type="spellEnd"/>
      <w:r w:rsidRPr="00E33163">
        <w:t xml:space="preserve"> </w:t>
      </w:r>
      <w:proofErr w:type="spellStart"/>
      <w:r w:rsidRPr="00E33163">
        <w:t>como</w:t>
      </w:r>
      <w:proofErr w:type="spellEnd"/>
      <w:r w:rsidRPr="00E33163">
        <w:t xml:space="preserve"> os </w:t>
      </w:r>
      <w:proofErr w:type="spellStart"/>
      <w:r w:rsidRPr="00E33163">
        <w:t>economistas</w:t>
      </w:r>
      <w:proofErr w:type="spellEnd"/>
      <w:r w:rsidRPr="00E33163">
        <w:t xml:space="preserve"> Friedman e Hayek, com a “</w:t>
      </w:r>
      <w:proofErr w:type="spellStart"/>
      <w:r w:rsidRPr="00E33163">
        <w:t>Sociedade</w:t>
      </w:r>
      <w:proofErr w:type="spellEnd"/>
      <w:r w:rsidRPr="00E33163">
        <w:t xml:space="preserve"> do Mont-</w:t>
      </w:r>
      <w:proofErr w:type="spellStart"/>
      <w:r w:rsidRPr="00E33163">
        <w:t>Pelerin</w:t>
      </w:r>
      <w:proofErr w:type="spellEnd"/>
      <w:r w:rsidRPr="00E33163">
        <w:t>”,</w:t>
      </w:r>
      <w:r>
        <w:t xml:space="preserve">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objetivo</w:t>
      </w:r>
      <w:proofErr w:type="spellEnd"/>
      <w:r>
        <w:t xml:space="preserve"> “</w:t>
      </w:r>
      <w:proofErr w:type="spellStart"/>
      <w:r>
        <w:t>neoliberal</w:t>
      </w:r>
      <w:proofErr w:type="spellEnd"/>
      <w:r>
        <w:t xml:space="preserve">” </w:t>
      </w:r>
      <w:proofErr w:type="spellStart"/>
      <w:r>
        <w:t>lutar</w:t>
      </w:r>
      <w:proofErr w:type="spellEnd"/>
      <w:r>
        <w:t xml:space="preserve"> contra o </w:t>
      </w:r>
      <w:proofErr w:type="spellStart"/>
      <w:r>
        <w:t>Estado-Providência</w:t>
      </w:r>
      <w:proofErr w:type="spellEnd"/>
      <w:r>
        <w:rPr>
          <w:rStyle w:val="FootnoteReference"/>
        </w:rPr>
        <w:footnoteReference w:id="7"/>
      </w:r>
      <w:r>
        <w:t xml:space="preserve">. </w:t>
      </w:r>
      <w:proofErr w:type="spellStart"/>
      <w:r>
        <w:t>Admiradores</w:t>
      </w:r>
      <w:proofErr w:type="spellEnd"/>
      <w:r>
        <w:t xml:space="preserve"> de Hong Kong (que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havia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retomada</w:t>
      </w:r>
      <w:proofErr w:type="spellEnd"/>
      <w:r>
        <w:t xml:space="preserve"> pela China),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havia</w:t>
      </w:r>
      <w:proofErr w:type="spellEnd"/>
      <w:r>
        <w:t xml:space="preserve"> “</w:t>
      </w:r>
      <w:proofErr w:type="spellStart"/>
      <w:r>
        <w:t>sucumbido</w:t>
      </w:r>
      <w:proofErr w:type="spellEnd"/>
      <w:r>
        <w:t xml:space="preserve"> nem aos </w:t>
      </w:r>
      <w:proofErr w:type="spellStart"/>
      <w:r>
        <w:t>terremotos</w:t>
      </w:r>
      <w:proofErr w:type="spellEnd"/>
      <w:r>
        <w:t xml:space="preserve"> da </w:t>
      </w:r>
      <w:proofErr w:type="spellStart"/>
      <w:r>
        <w:t>descolonização</w:t>
      </w:r>
      <w:proofErr w:type="spellEnd"/>
      <w:r>
        <w:t xml:space="preserve"> nem aos da </w:t>
      </w:r>
      <w:proofErr w:type="spellStart"/>
      <w:r>
        <w:t>democracia</w:t>
      </w:r>
      <w:proofErr w:type="spellEnd"/>
      <w:r>
        <w:t>”</w:t>
      </w:r>
      <w:r>
        <w:rPr>
          <w:rStyle w:val="FootnoteReference"/>
        </w:rPr>
        <w:footnoteReference w:id="8"/>
      </w:r>
      <w:r>
        <w:t xml:space="preserve">, </w:t>
      </w:r>
      <w:proofErr w:type="spellStart"/>
      <w:r>
        <w:t>eles</w:t>
      </w:r>
      <w:proofErr w:type="spellEnd"/>
      <w:r>
        <w:t xml:space="preserve"> </w:t>
      </w:r>
      <w:proofErr w:type="spellStart"/>
      <w:r>
        <w:t>podiam</w:t>
      </w:r>
      <w:proofErr w:type="spellEnd"/>
      <w:r>
        <w:t xml:space="preserve"> </w:t>
      </w:r>
      <w:proofErr w:type="spellStart"/>
      <w:r>
        <w:t>celebrar</w:t>
      </w:r>
      <w:proofErr w:type="spellEnd"/>
      <w:r>
        <w:t xml:space="preserve"> </w:t>
      </w:r>
      <w:proofErr w:type="spellStart"/>
      <w:r>
        <w:t>igualmente</w:t>
      </w:r>
      <w:proofErr w:type="spellEnd"/>
      <w:r>
        <w:t xml:space="preserve"> “a </w:t>
      </w:r>
      <w:proofErr w:type="spellStart"/>
      <w:r>
        <w:t>solução</w:t>
      </w:r>
      <w:proofErr w:type="spellEnd"/>
      <w:r>
        <w:t xml:space="preserve"> de </w:t>
      </w:r>
      <w:proofErr w:type="spellStart"/>
      <w:r>
        <w:t>Singapura</w:t>
      </w:r>
      <w:proofErr w:type="spellEnd"/>
      <w:r>
        <w:t xml:space="preserve">” com sua </w:t>
      </w:r>
      <w:proofErr w:type="spellStart"/>
      <w:r>
        <w:t>democracia</w:t>
      </w:r>
      <w:proofErr w:type="spellEnd"/>
      <w:r>
        <w:t xml:space="preserve"> </w:t>
      </w:r>
      <w:proofErr w:type="spellStart"/>
      <w:r>
        <w:t>controlada</w:t>
      </w:r>
      <w:proofErr w:type="spellEnd"/>
      <w:r>
        <w:t xml:space="preserve">.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ilhas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longe de </w:t>
      </w:r>
      <w:proofErr w:type="spellStart"/>
      <w:r>
        <w:t>ser</w:t>
      </w:r>
      <w:proofErr w:type="spellEnd"/>
      <w:r>
        <w:t xml:space="preserve"> as </w:t>
      </w:r>
      <w:proofErr w:type="spellStart"/>
      <w:r>
        <w:t>únicas</w:t>
      </w:r>
      <w:proofErr w:type="spellEnd"/>
      <w:r>
        <w:t xml:space="preserve">, pois a </w:t>
      </w:r>
      <w:proofErr w:type="spellStart"/>
      <w:r>
        <w:t>inventividade</w:t>
      </w:r>
      <w:proofErr w:type="spellEnd"/>
      <w:r>
        <w:t xml:space="preserve"> dos </w:t>
      </w:r>
      <w:proofErr w:type="spellStart"/>
      <w:r>
        <w:t>capitalistas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tem limites. </w:t>
      </w:r>
      <w:proofErr w:type="spellStart"/>
      <w:r>
        <w:t>Em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livro</w:t>
      </w:r>
      <w:proofErr w:type="spellEnd"/>
      <w:r>
        <w:t xml:space="preserve">, Quinn </w:t>
      </w:r>
      <w:proofErr w:type="spellStart"/>
      <w:r>
        <w:t>Slobodian</w:t>
      </w:r>
      <w:proofErr w:type="spellEnd"/>
      <w:r>
        <w:t xml:space="preserve"> </w:t>
      </w:r>
      <w:proofErr w:type="spellStart"/>
      <w:r>
        <w:t>decifra</w:t>
      </w:r>
      <w:proofErr w:type="spellEnd"/>
      <w:r>
        <w:t xml:space="preserve"> o </w:t>
      </w:r>
      <w:proofErr w:type="spellStart"/>
      <w:r>
        <w:t>fenômeno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“Zonas”</w:t>
      </w:r>
      <w:r>
        <w:rPr>
          <w:rStyle w:val="FootnoteReference"/>
        </w:rPr>
        <w:footnoteReference w:id="9"/>
      </w:r>
      <w:r>
        <w:t xml:space="preserve">, que </w:t>
      </w:r>
      <w:proofErr w:type="spellStart"/>
      <w:r>
        <w:t>são</w:t>
      </w:r>
      <w:proofErr w:type="spellEnd"/>
      <w:r>
        <w:t xml:space="preserve"> “</w:t>
      </w:r>
      <w:proofErr w:type="spellStart"/>
      <w:r>
        <w:t>comunidades</w:t>
      </w:r>
      <w:proofErr w:type="spellEnd"/>
      <w:r>
        <w:t xml:space="preserve"> </w:t>
      </w:r>
      <w:proofErr w:type="spellStart"/>
      <w:r>
        <w:t>fechadas</w:t>
      </w:r>
      <w:proofErr w:type="spellEnd"/>
      <w:r>
        <w:t>”, “</w:t>
      </w:r>
      <w:proofErr w:type="spellStart"/>
      <w:r>
        <w:t>espaços</w:t>
      </w:r>
      <w:proofErr w:type="spellEnd"/>
      <w:r>
        <w:t xml:space="preserve"> </w:t>
      </w:r>
      <w:proofErr w:type="spellStart"/>
      <w:r>
        <w:t>fechados</w:t>
      </w:r>
      <w:proofErr w:type="spellEnd"/>
      <w:r>
        <w:t xml:space="preserve">”, “zonas de livre </w:t>
      </w:r>
      <w:proofErr w:type="spellStart"/>
      <w:r>
        <w:t>comércio</w:t>
      </w:r>
      <w:proofErr w:type="spellEnd"/>
      <w:r>
        <w:t xml:space="preserve">” </w:t>
      </w:r>
      <w:proofErr w:type="spellStart"/>
      <w:r>
        <w:t>isentas</w:t>
      </w:r>
      <w:proofErr w:type="spellEnd"/>
      <w:r>
        <w:t xml:space="preserve"> - ou que se </w:t>
      </w:r>
      <w:proofErr w:type="spellStart"/>
      <w:r>
        <w:t>isentam</w:t>
      </w:r>
      <w:proofErr w:type="spellEnd"/>
      <w:r>
        <w:t xml:space="preserve"> - de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regras</w:t>
      </w:r>
      <w:proofErr w:type="spellEnd"/>
      <w:r>
        <w:t xml:space="preserve"> </w:t>
      </w:r>
      <w:proofErr w:type="spellStart"/>
      <w:r>
        <w:t>contrárias</w:t>
      </w:r>
      <w:proofErr w:type="spellEnd"/>
      <w:r>
        <w:t xml:space="preserve"> a um </w:t>
      </w:r>
      <w:proofErr w:type="spellStart"/>
      <w:r>
        <w:t>mercado</w:t>
      </w:r>
      <w:proofErr w:type="spellEnd"/>
      <w:r>
        <w:t xml:space="preserve"> </w:t>
      </w:r>
      <w:proofErr w:type="spellStart"/>
      <w:r>
        <w:t>totalmente</w:t>
      </w:r>
      <w:proofErr w:type="spellEnd"/>
      <w:r>
        <w:t xml:space="preserve"> livre, </w:t>
      </w:r>
      <w:proofErr w:type="spellStart"/>
      <w:r>
        <w:t>mesmo</w:t>
      </w:r>
      <w:proofErr w:type="spellEnd"/>
      <w:r>
        <w:t xml:space="preserve"> que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signifique</w:t>
      </w:r>
      <w:proofErr w:type="spellEnd"/>
      <w:r>
        <w:t xml:space="preserve"> </w:t>
      </w:r>
      <w:proofErr w:type="spellStart"/>
      <w:r>
        <w:t>estabelecer</w:t>
      </w:r>
      <w:proofErr w:type="spellEnd"/>
      <w:r>
        <w:t xml:space="preserve"> </w:t>
      </w:r>
      <w:proofErr w:type="spellStart"/>
      <w:r>
        <w:t>regras</w:t>
      </w:r>
      <w:proofErr w:type="spellEnd"/>
      <w:r>
        <w:t xml:space="preserve"> anti-</w:t>
      </w:r>
      <w:proofErr w:type="spellStart"/>
      <w:r>
        <w:t>regras</w:t>
      </w:r>
      <w:proofErr w:type="spellEnd"/>
      <w:r>
        <w:t xml:space="preserve">. A </w:t>
      </w:r>
      <w:proofErr w:type="spellStart"/>
      <w:r>
        <w:t>experiência</w:t>
      </w:r>
      <w:proofErr w:type="spellEnd"/>
      <w:r>
        <w:t xml:space="preserve"> extrema da </w:t>
      </w:r>
      <w:proofErr w:type="spellStart"/>
      <w:r>
        <w:t>Somália</w:t>
      </w:r>
      <w:proofErr w:type="spellEnd"/>
      <w:r>
        <w:t xml:space="preserve">, </w:t>
      </w:r>
      <w:proofErr w:type="spellStart"/>
      <w:r>
        <w:t>uma</w:t>
      </w:r>
      <w:proofErr w:type="spellEnd"/>
      <w:r>
        <w:t xml:space="preserve"> “</w:t>
      </w:r>
      <w:proofErr w:type="spellStart"/>
      <w:r>
        <w:t>economia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Estado</w:t>
      </w:r>
      <w:proofErr w:type="spellEnd"/>
      <w:r>
        <w:t>”</w:t>
      </w:r>
      <w:r>
        <w:rPr>
          <w:rStyle w:val="FootnoteReference"/>
        </w:rPr>
        <w:footnoteReference w:id="10"/>
      </w:r>
      <w:r>
        <w:t xml:space="preserve">, que </w:t>
      </w:r>
      <w:proofErr w:type="spellStart"/>
      <w:r>
        <w:t>ele</w:t>
      </w:r>
      <w:proofErr w:type="spellEnd"/>
      <w:r>
        <w:t xml:space="preserve"> </w:t>
      </w:r>
      <w:proofErr w:type="spellStart"/>
      <w:r>
        <w:t>descreve</w:t>
      </w:r>
      <w:proofErr w:type="spellEnd"/>
      <w:r>
        <w:t xml:space="preserve">, </w:t>
      </w:r>
      <w:proofErr w:type="spellStart"/>
      <w:r>
        <w:t>demonstra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onde os </w:t>
      </w:r>
      <w:proofErr w:type="spellStart"/>
      <w:r>
        <w:t>libertários</w:t>
      </w:r>
      <w:proofErr w:type="spellEnd"/>
      <w:r>
        <w:t xml:space="preserve"> </w:t>
      </w:r>
      <w:proofErr w:type="spellStart"/>
      <w:r>
        <w:t>querem</w:t>
      </w:r>
      <w:proofErr w:type="spellEnd"/>
      <w:r>
        <w:t xml:space="preserve"> </w:t>
      </w:r>
      <w:proofErr w:type="spellStart"/>
      <w:r>
        <w:t>chegar</w:t>
      </w:r>
      <w:proofErr w:type="spellEnd"/>
      <w:r>
        <w:t xml:space="preserve">. </w:t>
      </w:r>
      <w:proofErr w:type="spellStart"/>
      <w:r>
        <w:t>Num</w:t>
      </w:r>
      <w:proofErr w:type="spellEnd"/>
      <w:r>
        <w:t xml:space="preserve"> </w:t>
      </w:r>
      <w:proofErr w:type="spellStart"/>
      <w:r>
        <w:t>outro</w:t>
      </w:r>
      <w:proofErr w:type="spellEnd"/>
      <w:r>
        <w:t xml:space="preserve"> </w:t>
      </w:r>
      <w:proofErr w:type="spellStart"/>
      <w:r>
        <w:t>extremo</w:t>
      </w:r>
      <w:proofErr w:type="spellEnd"/>
      <w:r>
        <w:t xml:space="preserve">, </w:t>
      </w:r>
      <w:proofErr w:type="spellStart"/>
      <w:r>
        <w:t>encontra</w:t>
      </w:r>
      <w:proofErr w:type="spellEnd"/>
      <w:r>
        <w:t xml:space="preserve">-se a </w:t>
      </w:r>
      <w:r w:rsidRPr="00F4288B">
        <w:t>Zona Franca de</w:t>
      </w:r>
      <w:r>
        <w:t xml:space="preserve"> Jebel Ali, um </w:t>
      </w:r>
      <w:proofErr w:type="spellStart"/>
      <w:r>
        <w:t>espaço</w:t>
      </w:r>
      <w:proofErr w:type="spellEnd"/>
      <w:r>
        <w:t xml:space="preserve"> </w:t>
      </w:r>
      <w:proofErr w:type="spellStart"/>
      <w:r>
        <w:t>formalmente</w:t>
      </w:r>
      <w:proofErr w:type="spellEnd"/>
      <w:r>
        <w:t xml:space="preserve"> “extraterritorial” de </w:t>
      </w:r>
      <w:proofErr w:type="spellStart"/>
      <w:r>
        <w:t>Dubai</w:t>
      </w:r>
      <w:proofErr w:type="spellEnd"/>
      <w:r>
        <w:t xml:space="preserve">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faltam</w:t>
      </w:r>
      <w:proofErr w:type="spellEnd"/>
      <w:r>
        <w:t xml:space="preserve"> </w:t>
      </w:r>
      <w:proofErr w:type="spellStart"/>
      <w:r>
        <w:t>exemplos</w:t>
      </w:r>
      <w:proofErr w:type="spellEnd"/>
      <w:r>
        <w:t xml:space="preserve">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. </w:t>
      </w:r>
      <w:proofErr w:type="spellStart"/>
      <w:r>
        <w:t>Infelizmente</w:t>
      </w:r>
      <w:proofErr w:type="spellEnd"/>
      <w:r>
        <w:t xml:space="preserve">, mais </w:t>
      </w:r>
      <w:proofErr w:type="spellStart"/>
      <w:r>
        <w:t>perto</w:t>
      </w:r>
      <w:proofErr w:type="spellEnd"/>
      <w:r>
        <w:t xml:space="preserve">, </w:t>
      </w:r>
      <w:proofErr w:type="spellStart"/>
      <w:r>
        <w:t>uma</w:t>
      </w:r>
      <w:proofErr w:type="spellEnd"/>
      <w:r>
        <w:t xml:space="preserve"> crise da </w:t>
      </w:r>
      <w:proofErr w:type="spellStart"/>
      <w:r>
        <w:t>democracia</w:t>
      </w:r>
      <w:proofErr w:type="spellEnd"/>
      <w:r>
        <w:t xml:space="preserve"> mais do que latente se </w:t>
      </w:r>
      <w:proofErr w:type="spellStart"/>
      <w:r>
        <w:t>desenvolve</w:t>
      </w:r>
      <w:proofErr w:type="spellEnd"/>
      <w:r>
        <w:t xml:space="preserve"> na Europa, com a </w:t>
      </w:r>
      <w:proofErr w:type="spellStart"/>
      <w:r>
        <w:t>dupla</w:t>
      </w:r>
      <w:proofErr w:type="spellEnd"/>
      <w:r>
        <w:t xml:space="preserve"> </w:t>
      </w:r>
      <w:proofErr w:type="spellStart"/>
      <w:r>
        <w:t>capitalismo</w:t>
      </w:r>
      <w:proofErr w:type="spellEnd"/>
      <w:r>
        <w:t xml:space="preserve"> </w:t>
      </w:r>
      <w:proofErr w:type="spellStart"/>
      <w:r>
        <w:t>liberal</w:t>
      </w:r>
      <w:proofErr w:type="spellEnd"/>
      <w:r>
        <w:t>/</w:t>
      </w:r>
      <w:proofErr w:type="spellStart"/>
      <w:r>
        <w:t>democracia</w:t>
      </w:r>
      <w:proofErr w:type="spellEnd"/>
      <w:r>
        <w:t xml:space="preserve"> </w:t>
      </w:r>
      <w:proofErr w:type="spellStart"/>
      <w:r>
        <w:t>parecendo</w:t>
      </w:r>
      <w:proofErr w:type="spellEnd"/>
      <w:r>
        <w:t xml:space="preserve"> se </w:t>
      </w:r>
      <w:proofErr w:type="spellStart"/>
      <w:r>
        <w:t>esgotar</w:t>
      </w:r>
      <w:proofErr w:type="spellEnd"/>
      <w:r>
        <w:t xml:space="preserve"> a </w:t>
      </w:r>
      <w:proofErr w:type="spellStart"/>
      <w:r>
        <w:t>favor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forças de extrema </w:t>
      </w:r>
      <w:proofErr w:type="spellStart"/>
      <w:r>
        <w:t>direita</w:t>
      </w:r>
      <w:proofErr w:type="spellEnd"/>
      <w:r>
        <w:t xml:space="preserve">. Os </w:t>
      </w:r>
      <w:proofErr w:type="spellStart"/>
      <w:r>
        <w:t>compromissos</w:t>
      </w:r>
      <w:proofErr w:type="spellEnd"/>
      <w:r>
        <w:t xml:space="preserve"> entre o </w:t>
      </w:r>
      <w:proofErr w:type="spellStart"/>
      <w:r>
        <w:t>capitalismo</w:t>
      </w:r>
      <w:proofErr w:type="spellEnd"/>
      <w:r>
        <w:t xml:space="preserve"> e os </w:t>
      </w:r>
      <w:proofErr w:type="spellStart"/>
      <w:r>
        <w:t>atores</w:t>
      </w:r>
      <w:proofErr w:type="spellEnd"/>
      <w:r>
        <w:t xml:space="preserve"> </w:t>
      </w:r>
      <w:proofErr w:type="spellStart"/>
      <w:r>
        <w:t>sociais</w:t>
      </w:r>
      <w:proofErr w:type="spellEnd"/>
      <w:r>
        <w:t xml:space="preserve"> e </w:t>
      </w:r>
      <w:proofErr w:type="spellStart"/>
      <w:r>
        <w:t>sindicais</w:t>
      </w:r>
      <w:proofErr w:type="spellEnd"/>
      <w:r>
        <w:t xml:space="preserve"> se </w:t>
      </w:r>
      <w:proofErr w:type="spellStart"/>
      <w:r>
        <w:t>tornam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mais </w:t>
      </w:r>
      <w:proofErr w:type="spellStart"/>
      <w:r>
        <w:t>raros</w:t>
      </w:r>
      <w:proofErr w:type="spellEnd"/>
      <w:r>
        <w:t xml:space="preserve">, as crises </w:t>
      </w:r>
      <w:proofErr w:type="spellStart"/>
      <w:r>
        <w:t>financeiras</w:t>
      </w:r>
      <w:proofErr w:type="spellEnd"/>
      <w:r>
        <w:t xml:space="preserve"> e </w:t>
      </w:r>
      <w:proofErr w:type="spellStart"/>
      <w:r>
        <w:t>sanitária</w:t>
      </w:r>
      <w:proofErr w:type="spellEnd"/>
      <w:r>
        <w:t xml:space="preserve"> se </w:t>
      </w:r>
      <w:proofErr w:type="spellStart"/>
      <w:r>
        <w:t>acumulando</w:t>
      </w:r>
      <w:proofErr w:type="spellEnd"/>
      <w:r>
        <w:t xml:space="preserve">, </w:t>
      </w:r>
      <w:proofErr w:type="spellStart"/>
      <w:r>
        <w:t>ums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se </w:t>
      </w:r>
      <w:proofErr w:type="spellStart"/>
      <w:r>
        <w:t>afastando</w:t>
      </w:r>
      <w:proofErr w:type="spellEnd"/>
      <w:r>
        <w:t xml:space="preserve"> dos </w:t>
      </w:r>
      <w:proofErr w:type="spellStart"/>
      <w:r>
        <w:t>modelos</w:t>
      </w:r>
      <w:proofErr w:type="spellEnd"/>
      <w:r>
        <w:t xml:space="preserve"> </w:t>
      </w:r>
      <w:proofErr w:type="spellStart"/>
      <w:r>
        <w:t>republicanos</w:t>
      </w:r>
      <w:proofErr w:type="spellEnd"/>
      <w:r>
        <w:t xml:space="preserve">. O </w:t>
      </w:r>
      <w:proofErr w:type="spellStart"/>
      <w:r>
        <w:t>capitalismo</w:t>
      </w:r>
      <w:proofErr w:type="spellEnd"/>
      <w:r>
        <w:t xml:space="preserve"> </w:t>
      </w:r>
      <w:proofErr w:type="spellStart"/>
      <w:r>
        <w:t>capitalista</w:t>
      </w:r>
      <w:proofErr w:type="spellEnd"/>
      <w:r>
        <w:t xml:space="preserve"> e </w:t>
      </w:r>
      <w:proofErr w:type="spellStart"/>
      <w:r>
        <w:t>ainda</w:t>
      </w:r>
      <w:proofErr w:type="spellEnd"/>
      <w:r>
        <w:t xml:space="preserve"> mais o </w:t>
      </w:r>
      <w:proofErr w:type="spellStart"/>
      <w:r>
        <w:t>capitalismo</w:t>
      </w:r>
      <w:proofErr w:type="spellEnd"/>
      <w:r>
        <w:t xml:space="preserve"> cowboy </w:t>
      </w:r>
      <w:proofErr w:type="spellStart"/>
      <w:r w:rsidRPr="0092566A">
        <w:t>querem</w:t>
      </w:r>
      <w:proofErr w:type="spellEnd"/>
      <w:r w:rsidRPr="0092566A">
        <w:t xml:space="preserve"> </w:t>
      </w:r>
      <w:proofErr w:type="spellStart"/>
      <w:r w:rsidRPr="0092566A">
        <w:t>ultrapassar</w:t>
      </w:r>
      <w:proofErr w:type="spellEnd"/>
      <w:r w:rsidRPr="0092566A">
        <w:t xml:space="preserve"> ou </w:t>
      </w:r>
      <w:proofErr w:type="spellStart"/>
      <w:r w:rsidRPr="0092566A">
        <w:t>prescindir</w:t>
      </w:r>
      <w:proofErr w:type="spellEnd"/>
      <w:r w:rsidRPr="0092566A">
        <w:t xml:space="preserve"> da</w:t>
      </w:r>
      <w:r>
        <w:t xml:space="preserve"> </w:t>
      </w:r>
      <w:proofErr w:type="spellStart"/>
      <w:r>
        <w:t>democracia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avaliar</w:t>
      </w:r>
      <w:proofErr w:type="spellEnd"/>
      <w:r>
        <w:t xml:space="preserve"> as </w:t>
      </w:r>
      <w:proofErr w:type="spellStart"/>
      <w:r>
        <w:t>consequências</w:t>
      </w:r>
      <w:proofErr w:type="spellEnd"/>
      <w:r>
        <w:t xml:space="preserve">. </w:t>
      </w:r>
      <w:proofErr w:type="spellStart"/>
      <w:r>
        <w:t>Uma</w:t>
      </w:r>
      <w:proofErr w:type="spellEnd"/>
      <w:r>
        <w:t xml:space="preserve"> </w:t>
      </w:r>
      <w:proofErr w:type="spellStart"/>
      <w:r>
        <w:t>bela</w:t>
      </w:r>
      <w:proofErr w:type="spellEnd"/>
      <w:r>
        <w:t xml:space="preserve"> </w:t>
      </w:r>
      <w:proofErr w:type="spellStart"/>
      <w:r>
        <w:t>ilustração</w:t>
      </w:r>
      <w:proofErr w:type="spellEnd"/>
      <w:r>
        <w:t xml:space="preserve"> do que </w:t>
      </w:r>
      <w:proofErr w:type="spellStart"/>
      <w:r>
        <w:t>afirmava</w:t>
      </w:r>
      <w:proofErr w:type="spellEnd"/>
      <w:r>
        <w:t xml:space="preserve"> Stephen Moore, </w:t>
      </w:r>
      <w:proofErr w:type="spellStart"/>
      <w:r>
        <w:t>próximo</w:t>
      </w:r>
      <w:proofErr w:type="spellEnd"/>
      <w:r>
        <w:t xml:space="preserve"> de Donald Trump: “O </w:t>
      </w:r>
      <w:proofErr w:type="spellStart"/>
      <w:r>
        <w:t>capitalismo</w:t>
      </w:r>
      <w:proofErr w:type="spellEnd"/>
      <w:r>
        <w:t xml:space="preserve"> é mais importante do que a </w:t>
      </w:r>
      <w:proofErr w:type="spellStart"/>
      <w:r>
        <w:t>democracia</w:t>
      </w:r>
      <w:proofErr w:type="spellEnd"/>
      <w:r>
        <w:t>”</w:t>
      </w:r>
      <w:r>
        <w:rPr>
          <w:rStyle w:val="FootnoteReference"/>
        </w:rPr>
        <w:footnoteReference w:id="11"/>
      </w:r>
      <w:r>
        <w:t>.</w:t>
      </w:r>
    </w:p>
    <w:p w14:paraId="199353CE" w14:textId="77777777" w:rsidR="00434829" w:rsidRDefault="00434829" w:rsidP="00434829">
      <w:pPr>
        <w:pStyle w:val="ListParagraph"/>
        <w:spacing w:after="0"/>
        <w:ind w:left="426"/>
        <w:jc w:val="both"/>
      </w:pPr>
    </w:p>
    <w:p w14:paraId="4402C154" w14:textId="77777777" w:rsidR="00434829" w:rsidRDefault="00434829" w:rsidP="00434829">
      <w:pPr>
        <w:pStyle w:val="ListParagraph"/>
        <w:numPr>
          <w:ilvl w:val="0"/>
          <w:numId w:val="2"/>
        </w:numPr>
        <w:spacing w:after="0"/>
        <w:ind w:left="426"/>
        <w:jc w:val="both"/>
      </w:pPr>
      <w:proofErr w:type="spellStart"/>
      <w:r w:rsidRPr="00A432C0">
        <w:rPr>
          <w:lang w:val="en-GB"/>
        </w:rPr>
        <w:t>Em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segundo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lugar</w:t>
      </w:r>
      <w:proofErr w:type="spellEnd"/>
      <w:r w:rsidRPr="00A432C0">
        <w:rPr>
          <w:lang w:val="en-GB"/>
        </w:rPr>
        <w:t xml:space="preserve">, o </w:t>
      </w:r>
      <w:proofErr w:type="spellStart"/>
      <w:r w:rsidRPr="00A432C0">
        <w:rPr>
          <w:lang w:val="en-GB"/>
        </w:rPr>
        <w:t>capitalismo</w:t>
      </w:r>
      <w:proofErr w:type="spellEnd"/>
      <w:r w:rsidRPr="00A432C0">
        <w:rPr>
          <w:lang w:val="en-GB"/>
        </w:rPr>
        <w:t xml:space="preserve"> </w:t>
      </w:r>
      <w:proofErr w:type="spellStart"/>
      <w:r>
        <w:rPr>
          <w:lang w:val="en-GB"/>
        </w:rPr>
        <w:t>reduz</w:t>
      </w:r>
      <w:proofErr w:type="spellEnd"/>
      <w:r w:rsidRPr="00A432C0">
        <w:rPr>
          <w:lang w:val="en-GB"/>
        </w:rPr>
        <w:t xml:space="preserve"> as </w:t>
      </w:r>
      <w:proofErr w:type="spellStart"/>
      <w:r w:rsidRPr="00A432C0">
        <w:rPr>
          <w:lang w:val="en-GB"/>
        </w:rPr>
        <w:t>desigualdades</w:t>
      </w:r>
      <w:proofErr w:type="spellEnd"/>
      <w:r w:rsidRPr="00A432C0">
        <w:rPr>
          <w:lang w:val="en-GB"/>
        </w:rPr>
        <w:t xml:space="preserve"> e a </w:t>
      </w:r>
      <w:proofErr w:type="spellStart"/>
      <w:r w:rsidRPr="00A432C0">
        <w:rPr>
          <w:lang w:val="en-GB"/>
        </w:rPr>
        <w:t>pobreza</w:t>
      </w:r>
      <w:proofErr w:type="spellEnd"/>
      <w:r w:rsidRPr="00A432C0">
        <w:rPr>
          <w:lang w:val="en-GB"/>
        </w:rPr>
        <w:t xml:space="preserve">. É claro que “a </w:t>
      </w:r>
      <w:proofErr w:type="spellStart"/>
      <w:r w:rsidRPr="00A432C0">
        <w:rPr>
          <w:lang w:val="en-GB"/>
        </w:rPr>
        <w:t>humanidade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produz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atualmente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mais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riqueza</w:t>
      </w:r>
      <w:proofErr w:type="spellEnd"/>
      <w:r w:rsidRPr="00A432C0">
        <w:rPr>
          <w:lang w:val="en-GB"/>
        </w:rPr>
        <w:t xml:space="preserve"> do que no </w:t>
      </w:r>
      <w:proofErr w:type="spellStart"/>
      <w:r w:rsidRPr="00A432C0">
        <w:rPr>
          <w:lang w:val="en-GB"/>
        </w:rPr>
        <w:t>início</w:t>
      </w:r>
      <w:proofErr w:type="spellEnd"/>
      <w:r w:rsidRPr="00A432C0">
        <w:rPr>
          <w:lang w:val="en-GB"/>
        </w:rPr>
        <w:t xml:space="preserve"> do </w:t>
      </w:r>
      <w:proofErr w:type="spellStart"/>
      <w:r w:rsidRPr="00A432C0">
        <w:rPr>
          <w:lang w:val="en-GB"/>
        </w:rPr>
        <w:t>capitalismo</w:t>
      </w:r>
      <w:proofErr w:type="spellEnd"/>
      <w:r w:rsidRPr="00A432C0">
        <w:rPr>
          <w:lang w:val="en-GB"/>
        </w:rPr>
        <w:t xml:space="preserve">, </w:t>
      </w:r>
      <w:proofErr w:type="spellStart"/>
      <w:r w:rsidRPr="00A432C0">
        <w:rPr>
          <w:lang w:val="en-GB"/>
        </w:rPr>
        <w:t>isso</w:t>
      </w:r>
      <w:proofErr w:type="spellEnd"/>
      <w:r w:rsidRPr="00A432C0">
        <w:rPr>
          <w:lang w:val="en-GB"/>
        </w:rPr>
        <w:t xml:space="preserve"> é </w:t>
      </w:r>
      <w:proofErr w:type="spellStart"/>
      <w:r w:rsidRPr="00A432C0">
        <w:rPr>
          <w:lang w:val="en-GB"/>
        </w:rPr>
        <w:t>inegável</w:t>
      </w:r>
      <w:proofErr w:type="spellEnd"/>
      <w:r w:rsidRPr="00A432C0">
        <w:rPr>
          <w:lang w:val="en-GB"/>
        </w:rPr>
        <w:t xml:space="preserve">”. </w:t>
      </w:r>
      <w:r w:rsidRPr="00434829">
        <w:rPr>
          <w:lang w:val="en-GB"/>
        </w:rPr>
        <w:t xml:space="preserve">“O PIB </w:t>
      </w:r>
      <w:proofErr w:type="spellStart"/>
      <w:r w:rsidRPr="00434829">
        <w:rPr>
          <w:lang w:val="en-GB"/>
        </w:rPr>
        <w:t>mundial</w:t>
      </w:r>
      <w:proofErr w:type="spellEnd"/>
      <w:r w:rsidRPr="00434829">
        <w:rPr>
          <w:lang w:val="en-GB"/>
        </w:rPr>
        <w:t xml:space="preserve"> </w:t>
      </w:r>
      <w:proofErr w:type="spellStart"/>
      <w:r w:rsidRPr="00434829">
        <w:rPr>
          <w:lang w:val="en-GB"/>
        </w:rPr>
        <w:t>passou</w:t>
      </w:r>
      <w:proofErr w:type="spellEnd"/>
      <w:r w:rsidRPr="00434829">
        <w:rPr>
          <w:lang w:val="en-GB"/>
        </w:rPr>
        <w:t xml:space="preserve"> de 175 </w:t>
      </w:r>
      <w:proofErr w:type="spellStart"/>
      <w:r w:rsidRPr="00434829">
        <w:rPr>
          <w:lang w:val="en-GB"/>
        </w:rPr>
        <w:t>bilhões</w:t>
      </w:r>
      <w:proofErr w:type="spellEnd"/>
      <w:r w:rsidRPr="00434829">
        <w:rPr>
          <w:lang w:val="en-GB"/>
        </w:rPr>
        <w:t xml:space="preserve"> </w:t>
      </w:r>
      <w:proofErr w:type="spellStart"/>
      <w:r w:rsidRPr="00434829">
        <w:rPr>
          <w:lang w:val="en-GB"/>
        </w:rPr>
        <w:t>em</w:t>
      </w:r>
      <w:proofErr w:type="spellEnd"/>
      <w:r w:rsidRPr="00434829">
        <w:rPr>
          <w:lang w:val="en-GB"/>
        </w:rPr>
        <w:t xml:space="preserve"> 1800 para 96.100 </w:t>
      </w:r>
      <w:proofErr w:type="spellStart"/>
      <w:r w:rsidRPr="00434829">
        <w:rPr>
          <w:lang w:val="en-GB"/>
        </w:rPr>
        <w:t>bilhões</w:t>
      </w:r>
      <w:proofErr w:type="spellEnd"/>
      <w:r w:rsidRPr="00434829">
        <w:rPr>
          <w:lang w:val="en-GB"/>
        </w:rPr>
        <w:t xml:space="preserve"> </w:t>
      </w:r>
      <w:proofErr w:type="spellStart"/>
      <w:r w:rsidRPr="00434829">
        <w:rPr>
          <w:lang w:val="en-GB"/>
        </w:rPr>
        <w:t>atualmente</w:t>
      </w:r>
      <w:proofErr w:type="spellEnd"/>
      <w:r w:rsidRPr="00434829">
        <w:rPr>
          <w:lang w:val="en-GB"/>
        </w:rPr>
        <w:t>”</w:t>
      </w:r>
      <w:r>
        <w:rPr>
          <w:rStyle w:val="FootnoteReference"/>
        </w:rPr>
        <w:footnoteReference w:id="12"/>
      </w:r>
      <w:r w:rsidRPr="00434829">
        <w:rPr>
          <w:lang w:val="en-GB"/>
        </w:rPr>
        <w:t xml:space="preserve">. </w:t>
      </w:r>
      <w:r w:rsidRPr="00A432C0">
        <w:rPr>
          <w:lang w:val="en-GB"/>
        </w:rPr>
        <w:t xml:space="preserve">Mas, </w:t>
      </w:r>
      <w:proofErr w:type="spellStart"/>
      <w:r w:rsidRPr="00445F8A">
        <w:rPr>
          <w:lang w:val="en-GB"/>
        </w:rPr>
        <w:t>diz</w:t>
      </w:r>
      <w:proofErr w:type="spellEnd"/>
      <w:r w:rsidRPr="00445F8A">
        <w:rPr>
          <w:lang w:val="en-GB"/>
        </w:rPr>
        <w:t xml:space="preserve"> Simon </w:t>
      </w:r>
      <w:proofErr w:type="spellStart"/>
      <w:r w:rsidRPr="00445F8A">
        <w:rPr>
          <w:lang w:val="en-GB"/>
        </w:rPr>
        <w:t>Verdière</w:t>
      </w:r>
      <w:proofErr w:type="spellEnd"/>
      <w:r w:rsidRPr="00445F8A">
        <w:rPr>
          <w:lang w:val="en-GB"/>
        </w:rPr>
        <w:t xml:space="preserve">, </w:t>
      </w:r>
      <w:proofErr w:type="spellStart"/>
      <w:r w:rsidRPr="00445F8A">
        <w:rPr>
          <w:lang w:val="en-GB"/>
        </w:rPr>
        <w:t>isso</w:t>
      </w:r>
      <w:proofErr w:type="spellEnd"/>
      <w:r w:rsidRPr="00445F8A">
        <w:rPr>
          <w:lang w:val="en-GB"/>
        </w:rPr>
        <w:t xml:space="preserve"> </w:t>
      </w:r>
      <w:proofErr w:type="spellStart"/>
      <w:r w:rsidRPr="00445F8A">
        <w:rPr>
          <w:lang w:val="en-GB"/>
        </w:rPr>
        <w:t>não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significa</w:t>
      </w:r>
      <w:proofErr w:type="spellEnd"/>
      <w:r w:rsidRPr="00A432C0">
        <w:rPr>
          <w:lang w:val="en-GB"/>
        </w:rPr>
        <w:t xml:space="preserve"> que </w:t>
      </w:r>
      <w:proofErr w:type="spellStart"/>
      <w:r w:rsidRPr="00A432C0">
        <w:rPr>
          <w:lang w:val="en-GB"/>
        </w:rPr>
        <w:t>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capitalismo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seja</w:t>
      </w:r>
      <w:proofErr w:type="spellEnd"/>
      <w:r w:rsidRPr="00A432C0">
        <w:rPr>
          <w:lang w:val="en-GB"/>
        </w:rPr>
        <w:t xml:space="preserve"> o </w:t>
      </w:r>
      <w:proofErr w:type="spellStart"/>
      <w:r w:rsidRPr="00A432C0">
        <w:rPr>
          <w:lang w:val="en-GB"/>
        </w:rPr>
        <w:t>único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caminho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possível</w:t>
      </w:r>
      <w:proofErr w:type="spellEnd"/>
      <w:r w:rsidRPr="00A432C0">
        <w:rPr>
          <w:lang w:val="en-GB"/>
        </w:rPr>
        <w:t xml:space="preserve">, é </w:t>
      </w:r>
      <w:proofErr w:type="spellStart"/>
      <w:r w:rsidRPr="0070651D">
        <w:rPr>
          <w:lang w:val="en-GB"/>
        </w:rPr>
        <w:t>preciso</w:t>
      </w:r>
      <w:proofErr w:type="spellEnd"/>
      <w:r w:rsidRPr="0070651D">
        <w:rPr>
          <w:lang w:val="en-GB"/>
        </w:rPr>
        <w:t xml:space="preserve"> </w:t>
      </w:r>
      <w:proofErr w:type="spellStart"/>
      <w:r w:rsidRPr="0070651D">
        <w:rPr>
          <w:lang w:val="en-GB"/>
        </w:rPr>
        <w:t>decifrar</w:t>
      </w:r>
      <w:proofErr w:type="spellEnd"/>
      <w:r w:rsidRPr="0070651D">
        <w:rPr>
          <w:lang w:val="en-GB"/>
        </w:rPr>
        <w:t xml:space="preserve"> o</w:t>
      </w:r>
      <w:r w:rsidRPr="00A432C0">
        <w:rPr>
          <w:lang w:val="en-GB"/>
        </w:rPr>
        <w:t xml:space="preserve"> que é </w:t>
      </w:r>
      <w:proofErr w:type="spellStart"/>
      <w:r w:rsidRPr="00A432C0">
        <w:rPr>
          <w:lang w:val="en-GB"/>
        </w:rPr>
        <w:t>uma</w:t>
      </w:r>
      <w:proofErr w:type="spellEnd"/>
      <w:r w:rsidRPr="00A432C0">
        <w:rPr>
          <w:lang w:val="en-GB"/>
        </w:rPr>
        <w:t xml:space="preserve"> </w:t>
      </w:r>
      <w:r w:rsidRPr="00A432C0">
        <w:rPr>
          <w:lang w:val="en-GB"/>
        </w:rPr>
        <w:lastRenderedPageBreak/>
        <w:t>“</w:t>
      </w:r>
      <w:proofErr w:type="spellStart"/>
      <w:r w:rsidRPr="00A432C0">
        <w:rPr>
          <w:lang w:val="en-GB"/>
        </w:rPr>
        <w:t>ilusão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coletiva</w:t>
      </w:r>
      <w:proofErr w:type="spellEnd"/>
      <w:r w:rsidRPr="00A432C0">
        <w:rPr>
          <w:lang w:val="en-GB"/>
        </w:rPr>
        <w:t xml:space="preserve">”. </w:t>
      </w:r>
      <w:r>
        <w:t xml:space="preserve">De </w:t>
      </w:r>
      <w:proofErr w:type="spellStart"/>
      <w:r>
        <w:t>fato</w:t>
      </w:r>
      <w:proofErr w:type="spellEnd"/>
      <w:r>
        <w:t xml:space="preserve">, os </w:t>
      </w:r>
      <w:proofErr w:type="spellStart"/>
      <w:r>
        <w:t>números</w:t>
      </w:r>
      <w:proofErr w:type="spellEnd"/>
      <w:r>
        <w:t xml:space="preserve"> </w:t>
      </w:r>
      <w:proofErr w:type="spellStart"/>
      <w:r>
        <w:t>mostram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exemplo</w:t>
      </w:r>
      <w:proofErr w:type="spellEnd"/>
      <w:r>
        <w:t xml:space="preserve"> (</w:t>
      </w:r>
      <w:proofErr w:type="spellStart"/>
      <w:r>
        <w:t>confirmado</w:t>
      </w:r>
      <w:proofErr w:type="spellEnd"/>
      <w:r>
        <w:t xml:space="preserve"> pelo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Nações</w:t>
      </w:r>
      <w:proofErr w:type="spellEnd"/>
      <w:r>
        <w:t xml:space="preserve"> </w:t>
      </w:r>
      <w:proofErr w:type="spellStart"/>
      <w:r>
        <w:t>Unidas</w:t>
      </w:r>
      <w:proofErr w:type="spellEnd"/>
      <w:r>
        <w:t xml:space="preserve"> para o </w:t>
      </w:r>
      <w:proofErr w:type="spellStart"/>
      <w:r>
        <w:t>Desenvolvimento</w:t>
      </w:r>
      <w:proofErr w:type="spellEnd"/>
      <w:r>
        <w:t xml:space="preserve">, PNUD), que </w:t>
      </w:r>
      <w:proofErr w:type="spellStart"/>
      <w:r>
        <w:t>quando</w:t>
      </w:r>
      <w:proofErr w:type="spellEnd"/>
      <w:r>
        <w:t xml:space="preserve"> a </w:t>
      </w:r>
      <w:proofErr w:type="spellStart"/>
      <w:r>
        <w:t>renda</w:t>
      </w:r>
      <w:proofErr w:type="spellEnd"/>
      <w:r>
        <w:t xml:space="preserve"> </w:t>
      </w:r>
      <w:proofErr w:type="spellStart"/>
      <w:r>
        <w:t>mundial</w:t>
      </w:r>
      <w:proofErr w:type="spellEnd"/>
      <w:r>
        <w:t xml:space="preserve"> </w:t>
      </w:r>
      <w:proofErr w:type="spellStart"/>
      <w:r>
        <w:t>aumenta</w:t>
      </w:r>
      <w:proofErr w:type="spellEnd"/>
      <w:r>
        <w:t xml:space="preserve">, os 10% mais </w:t>
      </w:r>
      <w:proofErr w:type="spellStart"/>
      <w:r>
        <w:t>ricos</w:t>
      </w:r>
      <w:proofErr w:type="spellEnd"/>
      <w:r>
        <w:t xml:space="preserve"> </w:t>
      </w:r>
      <w:proofErr w:type="spellStart"/>
      <w:r>
        <w:t>absorvem</w:t>
      </w:r>
      <w:proofErr w:type="spellEnd"/>
      <w:r>
        <w:t xml:space="preserve"> 24% e os 10% mais </w:t>
      </w:r>
      <w:proofErr w:type="spellStart"/>
      <w:r>
        <w:t>pobres</w:t>
      </w:r>
      <w:proofErr w:type="spellEnd"/>
      <w:r>
        <w:t>, 0,07%. O Spotlight</w:t>
      </w:r>
      <w:r>
        <w:rPr>
          <w:rStyle w:val="FootnoteReference"/>
        </w:rPr>
        <w:footnoteReference w:id="13"/>
      </w:r>
      <w:r>
        <w:t xml:space="preserve"> do PNUD de 2024 </w:t>
      </w:r>
      <w:proofErr w:type="spellStart"/>
      <w:r>
        <w:t>destaca</w:t>
      </w:r>
      <w:proofErr w:type="spellEnd"/>
      <w:r>
        <w:t xml:space="preserve"> </w:t>
      </w:r>
      <w:proofErr w:type="spellStart"/>
      <w:r>
        <w:t>várias</w:t>
      </w:r>
      <w:proofErr w:type="spellEnd"/>
      <w:r>
        <w:t xml:space="preserve"> </w:t>
      </w:r>
      <w:proofErr w:type="spellStart"/>
      <w:r>
        <w:t>constatações</w:t>
      </w:r>
      <w:proofErr w:type="spellEnd"/>
      <w:r>
        <w:t xml:space="preserve"> e alertas: “Os </w:t>
      </w:r>
      <w:proofErr w:type="spellStart"/>
      <w:r>
        <w:t>ecossistemas</w:t>
      </w:r>
      <w:proofErr w:type="spellEnd"/>
      <w:r>
        <w:t xml:space="preserve"> </w:t>
      </w:r>
      <w:proofErr w:type="spellStart"/>
      <w:r>
        <w:t>mundiais</w:t>
      </w:r>
      <w:proofErr w:type="spellEnd"/>
      <w:r>
        <w:t xml:space="preserve"> </w:t>
      </w:r>
      <w:proofErr w:type="spellStart"/>
      <w:r>
        <w:t>correm</w:t>
      </w:r>
      <w:proofErr w:type="spellEnd"/>
      <w:r>
        <w:t xml:space="preserve"> o </w:t>
      </w:r>
      <w:proofErr w:type="spellStart"/>
      <w:r>
        <w:t>risco</w:t>
      </w:r>
      <w:proofErr w:type="spellEnd"/>
      <w:r>
        <w:t xml:space="preserve"> de </w:t>
      </w:r>
      <w:proofErr w:type="spellStart"/>
      <w:r>
        <w:t>entrar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colapso</w:t>
      </w:r>
      <w:proofErr w:type="spellEnd"/>
      <w:r>
        <w:t xml:space="preserve"> </w:t>
      </w:r>
      <w:proofErr w:type="spellStart"/>
      <w:r>
        <w:t>décadas</w:t>
      </w:r>
      <w:proofErr w:type="spellEnd"/>
      <w:r>
        <w:t xml:space="preserve"> antes do </w:t>
      </w:r>
      <w:proofErr w:type="spellStart"/>
      <w:r>
        <w:t>previsto</w:t>
      </w:r>
      <w:proofErr w:type="spellEnd"/>
      <w:r>
        <w:t xml:space="preserve"> e a </w:t>
      </w:r>
      <w:proofErr w:type="spellStart"/>
      <w:r>
        <w:t>desigualdade</w:t>
      </w:r>
      <w:proofErr w:type="spellEnd"/>
      <w:r>
        <w:t xml:space="preserve"> entre os </w:t>
      </w:r>
      <w:proofErr w:type="spellStart"/>
      <w:r>
        <w:t>países</w:t>
      </w:r>
      <w:proofErr w:type="spellEnd"/>
      <w:r>
        <w:t xml:space="preserve"> e </w:t>
      </w:r>
      <w:proofErr w:type="spellStart"/>
      <w:r>
        <w:t>dentro</w:t>
      </w:r>
      <w:proofErr w:type="spellEnd"/>
      <w:r>
        <w:t xml:space="preserve"> </w:t>
      </w:r>
      <w:proofErr w:type="spellStart"/>
      <w:r>
        <w:t>deles</w:t>
      </w:r>
      <w:proofErr w:type="spellEnd"/>
      <w:r>
        <w:t xml:space="preserve"> </w:t>
      </w:r>
      <w:proofErr w:type="spellStart"/>
      <w:r>
        <w:t>aumentou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2020”. </w:t>
      </w:r>
      <w:proofErr w:type="spellStart"/>
      <w:r>
        <w:t>Acrescentando</w:t>
      </w:r>
      <w:proofErr w:type="spellEnd"/>
      <w:r>
        <w:t xml:space="preserve"> que “o </w:t>
      </w:r>
      <w:proofErr w:type="spellStart"/>
      <w:r>
        <w:t>crescimento</w:t>
      </w:r>
      <w:proofErr w:type="spellEnd"/>
      <w:r>
        <w:t xml:space="preserve"> </w:t>
      </w:r>
      <w:proofErr w:type="spellStart"/>
      <w:r>
        <w:t>econômico</w:t>
      </w:r>
      <w:proofErr w:type="spellEnd"/>
      <w:r>
        <w:t xml:space="preserve"> </w:t>
      </w:r>
      <w:proofErr w:type="spellStart"/>
      <w:r>
        <w:t>atual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mais </w:t>
      </w:r>
      <w:proofErr w:type="spellStart"/>
      <w:r>
        <w:t>dissociado</w:t>
      </w:r>
      <w:proofErr w:type="spellEnd"/>
      <w:r>
        <w:t xml:space="preserve"> do </w:t>
      </w:r>
      <w:proofErr w:type="spellStart"/>
      <w:r>
        <w:t>bem-estar</w:t>
      </w:r>
      <w:proofErr w:type="spellEnd"/>
      <w:r>
        <w:t xml:space="preserve"> humano e do </w:t>
      </w:r>
      <w:proofErr w:type="spellStart"/>
      <w:r>
        <w:t>equilíbrio</w:t>
      </w:r>
      <w:proofErr w:type="spellEnd"/>
      <w:r>
        <w:t xml:space="preserve"> </w:t>
      </w:r>
      <w:proofErr w:type="spellStart"/>
      <w:r>
        <w:t>ecológico</w:t>
      </w:r>
      <w:proofErr w:type="spellEnd"/>
      <w:r>
        <w:t xml:space="preserve">”. </w:t>
      </w:r>
      <w:r w:rsidRPr="0070651D">
        <w:t xml:space="preserve">É de </w:t>
      </w:r>
      <w:proofErr w:type="spellStart"/>
      <w:r w:rsidRPr="0070651D">
        <w:t>r</w:t>
      </w:r>
      <w:r>
        <w:t>ecear</w:t>
      </w:r>
      <w:proofErr w:type="spellEnd"/>
      <w:r w:rsidRPr="0070651D">
        <w:t xml:space="preserve"> </w:t>
      </w:r>
      <w:proofErr w:type="spellStart"/>
      <w:r w:rsidRPr="0070651D">
        <w:t>uma</w:t>
      </w:r>
      <w:proofErr w:type="spellEnd"/>
      <w:r>
        <w:t xml:space="preserve"> “</w:t>
      </w:r>
      <w:proofErr w:type="spellStart"/>
      <w:r>
        <w:t>subnutrição</w:t>
      </w:r>
      <w:proofErr w:type="spellEnd"/>
      <w:r>
        <w:t xml:space="preserve"> </w:t>
      </w:r>
      <w:proofErr w:type="spellStart"/>
      <w:r>
        <w:t>crônica</w:t>
      </w:r>
      <w:proofErr w:type="spellEnd"/>
      <w:r>
        <w:t xml:space="preserve"> de 600 </w:t>
      </w:r>
      <w:proofErr w:type="spellStart"/>
      <w:r>
        <w:t>milhões</w:t>
      </w:r>
      <w:proofErr w:type="spellEnd"/>
      <w:r>
        <w:t xml:space="preserve"> de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2030”</w:t>
      </w:r>
      <w:r>
        <w:rPr>
          <w:rStyle w:val="FootnoteReference"/>
        </w:rPr>
        <w:footnoteReference w:id="14"/>
      </w:r>
      <w:r>
        <w:t xml:space="preserve">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organizações</w:t>
      </w:r>
      <w:proofErr w:type="spellEnd"/>
      <w:r>
        <w:t xml:space="preserve"> de extrema </w:t>
      </w:r>
      <w:proofErr w:type="spellStart"/>
      <w:r>
        <w:t>esquerda</w:t>
      </w:r>
      <w:proofErr w:type="spellEnd"/>
      <w:r>
        <w:t xml:space="preserve"> nem </w:t>
      </w:r>
      <w:proofErr w:type="spellStart"/>
      <w:r>
        <w:t>extremos</w:t>
      </w:r>
      <w:proofErr w:type="spellEnd"/>
      <w:r>
        <w:t xml:space="preserve"> </w:t>
      </w:r>
      <w:proofErr w:type="spellStart"/>
      <w:r>
        <w:t>pessimistas</w:t>
      </w:r>
      <w:proofErr w:type="spellEnd"/>
      <w:r>
        <w:t xml:space="preserve"> que </w:t>
      </w:r>
      <w:proofErr w:type="spellStart"/>
      <w:r>
        <w:t>dizem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, mas o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sério</w:t>
      </w:r>
      <w:proofErr w:type="spellEnd"/>
      <w:r>
        <w:t xml:space="preserve"> PNUD. Esse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constatação</w:t>
      </w:r>
      <w:proofErr w:type="spellEnd"/>
      <w:r>
        <w:t xml:space="preserve"> irrita os </w:t>
      </w:r>
      <w:proofErr w:type="spellStart"/>
      <w:r>
        <w:t>bem</w:t>
      </w:r>
      <w:proofErr w:type="spellEnd"/>
      <w:r>
        <w:t xml:space="preserve">-pensantes dos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capitalismo</w:t>
      </w:r>
      <w:proofErr w:type="spellEnd"/>
      <w:r>
        <w:t>.</w:t>
      </w:r>
    </w:p>
    <w:p w14:paraId="38BF95E6" w14:textId="77777777" w:rsidR="00434829" w:rsidRDefault="00434829" w:rsidP="00434829">
      <w:pPr>
        <w:pStyle w:val="ListParagraph"/>
        <w:spacing w:after="0"/>
        <w:ind w:left="426"/>
        <w:jc w:val="both"/>
      </w:pPr>
    </w:p>
    <w:p w14:paraId="28E65EFD" w14:textId="4C423E9B" w:rsidR="00434829" w:rsidRDefault="00434829" w:rsidP="00434829">
      <w:pPr>
        <w:pStyle w:val="ListParagraph"/>
        <w:numPr>
          <w:ilvl w:val="0"/>
          <w:numId w:val="2"/>
        </w:numPr>
        <w:spacing w:after="0"/>
        <w:ind w:left="426"/>
        <w:jc w:val="both"/>
      </w:pPr>
      <w:proofErr w:type="spellStart"/>
      <w:r w:rsidRPr="00A432C0">
        <w:rPr>
          <w:lang w:val="en-GB"/>
        </w:rPr>
        <w:t>Em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terceiro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lugar</w:t>
      </w:r>
      <w:proofErr w:type="spellEnd"/>
      <w:r w:rsidRPr="00A432C0">
        <w:rPr>
          <w:lang w:val="en-GB"/>
        </w:rPr>
        <w:t xml:space="preserve">, o </w:t>
      </w:r>
      <w:proofErr w:type="spellStart"/>
      <w:r w:rsidRPr="00A432C0">
        <w:rPr>
          <w:lang w:val="en-GB"/>
        </w:rPr>
        <w:t>capitalismo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seria</w:t>
      </w:r>
      <w:proofErr w:type="spellEnd"/>
      <w:r w:rsidRPr="00A432C0">
        <w:rPr>
          <w:lang w:val="en-GB"/>
        </w:rPr>
        <w:t xml:space="preserve"> o </w:t>
      </w:r>
      <w:proofErr w:type="spellStart"/>
      <w:r w:rsidRPr="00A432C0">
        <w:rPr>
          <w:lang w:val="en-GB"/>
        </w:rPr>
        <w:t>melhor</w:t>
      </w:r>
      <w:proofErr w:type="spellEnd"/>
      <w:r w:rsidRPr="00A432C0">
        <w:rPr>
          <w:lang w:val="en-GB"/>
        </w:rPr>
        <w:t xml:space="preserve"> gestor do </w:t>
      </w:r>
      <w:proofErr w:type="spellStart"/>
      <w:r w:rsidRPr="00A432C0">
        <w:rPr>
          <w:lang w:val="en-GB"/>
        </w:rPr>
        <w:t>planeta</w:t>
      </w:r>
      <w:proofErr w:type="spellEnd"/>
      <w:r w:rsidRPr="00A432C0">
        <w:rPr>
          <w:lang w:val="en-GB"/>
        </w:rPr>
        <w:t xml:space="preserve">. </w:t>
      </w:r>
      <w:proofErr w:type="spellStart"/>
      <w:r>
        <w:t>Já</w:t>
      </w:r>
      <w:proofErr w:type="spellEnd"/>
      <w:r>
        <w:t xml:space="preserve"> se </w:t>
      </w:r>
      <w:proofErr w:type="spellStart"/>
      <w:r>
        <w:t>sabe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algum</w:t>
      </w:r>
      <w:proofErr w:type="spellEnd"/>
      <w:r>
        <w:t xml:space="preserve"> tempo que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é </w:t>
      </w:r>
      <w:proofErr w:type="spellStart"/>
      <w:r>
        <w:t>verdade</w:t>
      </w:r>
      <w:proofErr w:type="spellEnd"/>
      <w:r>
        <w:t xml:space="preserve">. Se a COP 21 foi um </w:t>
      </w:r>
      <w:proofErr w:type="spellStart"/>
      <w:r>
        <w:t>sucesso</w:t>
      </w:r>
      <w:proofErr w:type="spellEnd"/>
      <w:r>
        <w:t xml:space="preserve"> que </w:t>
      </w:r>
      <w:proofErr w:type="spellStart"/>
      <w:r>
        <w:t>deu</w:t>
      </w:r>
      <w:proofErr w:type="spellEnd"/>
      <w:r>
        <w:t xml:space="preserve"> </w:t>
      </w:r>
      <w:proofErr w:type="spellStart"/>
      <w:r>
        <w:t>esperanças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virada</w:t>
      </w:r>
      <w:proofErr w:type="spellEnd"/>
      <w:r>
        <w:t xml:space="preserve"> importante a </w:t>
      </w:r>
      <w:proofErr w:type="spellStart"/>
      <w:r>
        <w:t>favor</w:t>
      </w:r>
      <w:proofErr w:type="spellEnd"/>
      <w:r>
        <w:t xml:space="preserve"> do </w:t>
      </w:r>
      <w:proofErr w:type="spellStart"/>
      <w:r>
        <w:t>clima</w:t>
      </w:r>
      <w:proofErr w:type="spellEnd"/>
      <w:r>
        <w:t xml:space="preserve">, com o </w:t>
      </w:r>
      <w:proofErr w:type="spellStart"/>
      <w:r>
        <w:t>objetivo</w:t>
      </w:r>
      <w:proofErr w:type="spellEnd"/>
      <w:r>
        <w:t xml:space="preserve"> de </w:t>
      </w:r>
      <w:proofErr w:type="spellStart"/>
      <w:r>
        <w:t>manter</w:t>
      </w:r>
      <w:proofErr w:type="spellEnd"/>
      <w:r>
        <w:t xml:space="preserve"> o </w:t>
      </w:r>
      <w:proofErr w:type="spellStart"/>
      <w:r>
        <w:t>aquecimento</w:t>
      </w:r>
      <w:proofErr w:type="spellEnd"/>
      <w:r>
        <w:t xml:space="preserve"> global entre 1,5 e 2 graus Celsius, </w:t>
      </w:r>
      <w:proofErr w:type="spellStart"/>
      <w:r>
        <w:t>vemos</w:t>
      </w:r>
      <w:proofErr w:type="spellEnd"/>
      <w:r>
        <w:t xml:space="preserve"> </w:t>
      </w:r>
      <w:proofErr w:type="spellStart"/>
      <w:r>
        <w:t>claramente</w:t>
      </w:r>
      <w:proofErr w:type="spellEnd"/>
      <w:r>
        <w:t xml:space="preserve"> que os </w:t>
      </w:r>
      <w:proofErr w:type="spellStart"/>
      <w:r>
        <w:t>retrocessos</w:t>
      </w:r>
      <w:proofErr w:type="spellEnd"/>
      <w:r>
        <w:t xml:space="preserve"> se </w:t>
      </w:r>
      <w:proofErr w:type="spellStart"/>
      <w:r>
        <w:t>acumulam</w:t>
      </w:r>
      <w:proofErr w:type="spellEnd"/>
      <w:r>
        <w:t xml:space="preserve">. </w:t>
      </w:r>
      <w:proofErr w:type="spellStart"/>
      <w:r>
        <w:t>Especialmente</w:t>
      </w:r>
      <w:proofErr w:type="spellEnd"/>
      <w:r>
        <w:t xml:space="preserve"> </w:t>
      </w:r>
      <w:proofErr w:type="spellStart"/>
      <w:r>
        <w:t>devido</w:t>
      </w:r>
      <w:proofErr w:type="spellEnd"/>
      <w:r>
        <w:t xml:space="preserve"> à </w:t>
      </w:r>
      <w:proofErr w:type="spellStart"/>
      <w:r>
        <w:t>retirada</w:t>
      </w:r>
      <w:proofErr w:type="spellEnd"/>
      <w:r>
        <w:t xml:space="preserve"> dos </w:t>
      </w:r>
      <w:proofErr w:type="spellStart"/>
      <w:r>
        <w:t>Estados</w:t>
      </w:r>
      <w:proofErr w:type="spellEnd"/>
      <w:r>
        <w:t xml:space="preserve"> Unidos do </w:t>
      </w:r>
      <w:proofErr w:type="spellStart"/>
      <w:r>
        <w:t>acordo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nome da </w:t>
      </w:r>
      <w:proofErr w:type="spellStart"/>
      <w:r>
        <w:t>liberdade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empresas</w:t>
      </w:r>
      <w:proofErr w:type="spellEnd"/>
      <w:r>
        <w:t xml:space="preserve">, </w:t>
      </w:r>
      <w:proofErr w:type="spellStart"/>
      <w:r>
        <w:t>apesar</w:t>
      </w:r>
      <w:proofErr w:type="spellEnd"/>
      <w:r>
        <w:t xml:space="preserve"> da carta </w:t>
      </w:r>
      <w:proofErr w:type="spellStart"/>
      <w:r>
        <w:t>aberta</w:t>
      </w:r>
      <w:proofErr w:type="spellEnd"/>
      <w:r>
        <w:t xml:space="preserve"> de grandes </w:t>
      </w:r>
      <w:proofErr w:type="spellStart"/>
      <w:r>
        <w:t>líderes</w:t>
      </w:r>
      <w:proofErr w:type="spellEnd"/>
      <w:r>
        <w:t xml:space="preserve"> </w:t>
      </w:r>
      <w:proofErr w:type="spellStart"/>
      <w:r>
        <w:t>empresariais</w:t>
      </w:r>
      <w:proofErr w:type="spellEnd"/>
      <w:r>
        <w:t xml:space="preserve"> </w:t>
      </w:r>
      <w:proofErr w:type="spellStart"/>
      <w:r>
        <w:t>pedindo</w:t>
      </w:r>
      <w:proofErr w:type="spellEnd"/>
      <w:r>
        <w:t xml:space="preserve"> o </w:t>
      </w:r>
      <w:proofErr w:type="spellStart"/>
      <w:r>
        <w:t>respeito</w:t>
      </w:r>
      <w:proofErr w:type="spellEnd"/>
      <w:r>
        <w:t xml:space="preserve"> ao </w:t>
      </w:r>
      <w:proofErr w:type="spellStart"/>
      <w:r>
        <w:t>acordo</w:t>
      </w:r>
      <w:proofErr w:type="spellEnd"/>
      <w:r>
        <w:t xml:space="preserve"> (Sundar </w:t>
      </w:r>
      <w:proofErr w:type="spellStart"/>
      <w:r>
        <w:t>Pichai</w:t>
      </w:r>
      <w:proofErr w:type="spellEnd"/>
      <w:r>
        <w:t xml:space="preserve">, do Google, Tim Cook, do Apple, e Mark Zuckerberg, do Facebook). </w:t>
      </w:r>
      <w:r w:rsidRPr="00A938CD">
        <w:t xml:space="preserve">É de </w:t>
      </w:r>
      <w:proofErr w:type="spellStart"/>
      <w:r>
        <w:t>esperar</w:t>
      </w:r>
      <w:proofErr w:type="spellEnd"/>
      <w:r>
        <w:t xml:space="preserve"> </w:t>
      </w:r>
      <w:r w:rsidRPr="00A938CD">
        <w:t xml:space="preserve">que as novas COP </w:t>
      </w:r>
      <w:proofErr w:type="spellStart"/>
      <w:r w:rsidRPr="00A938CD">
        <w:t>permitam</w:t>
      </w:r>
      <w:proofErr w:type="spellEnd"/>
      <w:r w:rsidRPr="00A938CD">
        <w:t xml:space="preserve"> </w:t>
      </w:r>
      <w:proofErr w:type="spellStart"/>
      <w:r w:rsidRPr="00A938CD">
        <w:t>restabelecer</w:t>
      </w:r>
      <w:proofErr w:type="spellEnd"/>
      <w:r w:rsidRPr="00A938CD">
        <w:t xml:space="preserve"> a </w:t>
      </w:r>
      <w:proofErr w:type="spellStart"/>
      <w:r w:rsidRPr="00A938CD">
        <w:t>trajetória</w:t>
      </w:r>
      <w:proofErr w:type="spellEnd"/>
      <w:r w:rsidRPr="00A938CD">
        <w:t xml:space="preserve"> </w:t>
      </w:r>
      <w:proofErr w:type="spellStart"/>
      <w:r w:rsidRPr="00A938CD">
        <w:t>correta</w:t>
      </w:r>
      <w:proofErr w:type="spellEnd"/>
      <w:r w:rsidRPr="00A938CD">
        <w:t xml:space="preserve">... </w:t>
      </w:r>
      <w:r w:rsidRPr="00A938CD">
        <w:rPr>
          <w:lang w:val="en-GB"/>
        </w:rPr>
        <w:t>O</w:t>
      </w:r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Movimento</w:t>
      </w:r>
      <w:proofErr w:type="spellEnd"/>
      <w:r w:rsidRPr="00A432C0">
        <w:rPr>
          <w:lang w:val="en-GB"/>
        </w:rPr>
        <w:t xml:space="preserve"> Global da </w:t>
      </w:r>
      <w:proofErr w:type="spellStart"/>
      <w:r w:rsidRPr="00A432C0">
        <w:rPr>
          <w:lang w:val="en-GB"/>
        </w:rPr>
        <w:t>Juventude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pelo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Clima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alertou</w:t>
      </w:r>
      <w:proofErr w:type="spellEnd"/>
      <w:r w:rsidRPr="00A432C0">
        <w:rPr>
          <w:lang w:val="en-GB"/>
        </w:rPr>
        <w:t xml:space="preserve">, </w:t>
      </w:r>
      <w:proofErr w:type="spellStart"/>
      <w:r w:rsidRPr="00A432C0">
        <w:rPr>
          <w:lang w:val="en-GB"/>
        </w:rPr>
        <w:t>denunciando</w:t>
      </w:r>
      <w:proofErr w:type="spellEnd"/>
      <w:r w:rsidRPr="00A432C0">
        <w:rPr>
          <w:lang w:val="en-GB"/>
        </w:rPr>
        <w:t xml:space="preserve"> “um </w:t>
      </w:r>
      <w:proofErr w:type="spellStart"/>
      <w:r w:rsidRPr="00A432C0">
        <w:rPr>
          <w:lang w:val="en-GB"/>
        </w:rPr>
        <w:t>sistema</w:t>
      </w:r>
      <w:proofErr w:type="spellEnd"/>
      <w:r w:rsidRPr="00A432C0">
        <w:rPr>
          <w:lang w:val="en-GB"/>
        </w:rPr>
        <w:t xml:space="preserve"> que </w:t>
      </w:r>
      <w:proofErr w:type="spellStart"/>
      <w:r w:rsidRPr="00A432C0">
        <w:rPr>
          <w:lang w:val="en-GB"/>
        </w:rPr>
        <w:t>privilegia</w:t>
      </w:r>
      <w:proofErr w:type="spellEnd"/>
      <w:r w:rsidRPr="00A432C0">
        <w:rPr>
          <w:lang w:val="en-GB"/>
        </w:rPr>
        <w:t xml:space="preserve"> o </w:t>
      </w:r>
      <w:proofErr w:type="spellStart"/>
      <w:r w:rsidRPr="00A432C0">
        <w:rPr>
          <w:lang w:val="en-GB"/>
        </w:rPr>
        <w:t>lucro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em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detrimento</w:t>
      </w:r>
      <w:proofErr w:type="spellEnd"/>
      <w:r w:rsidRPr="00A432C0">
        <w:rPr>
          <w:lang w:val="en-GB"/>
        </w:rPr>
        <w:t xml:space="preserve"> das </w:t>
      </w:r>
      <w:proofErr w:type="spellStart"/>
      <w:r w:rsidRPr="00A432C0">
        <w:rPr>
          <w:lang w:val="en-GB"/>
        </w:rPr>
        <w:t>pessoas</w:t>
      </w:r>
      <w:proofErr w:type="spellEnd"/>
      <w:r w:rsidRPr="00A432C0">
        <w:rPr>
          <w:lang w:val="en-GB"/>
        </w:rPr>
        <w:t xml:space="preserve"> do </w:t>
      </w:r>
      <w:proofErr w:type="spellStart"/>
      <w:r w:rsidRPr="00A432C0">
        <w:rPr>
          <w:lang w:val="en-GB"/>
        </w:rPr>
        <w:t>planeta</w:t>
      </w:r>
      <w:proofErr w:type="spellEnd"/>
      <w:r w:rsidRPr="00A432C0">
        <w:rPr>
          <w:lang w:val="en-GB"/>
        </w:rPr>
        <w:t>”</w:t>
      </w:r>
      <w:r>
        <w:rPr>
          <w:rStyle w:val="FootnoteReference"/>
          <w:lang w:val="en-GB"/>
        </w:rPr>
        <w:footnoteReference w:id="15"/>
      </w:r>
      <w:r w:rsidRPr="00A432C0">
        <w:rPr>
          <w:lang w:val="en-GB"/>
        </w:rPr>
        <w:t xml:space="preserve">. </w:t>
      </w:r>
      <w:r>
        <w:t xml:space="preserve">Um aviso </w:t>
      </w:r>
      <w:proofErr w:type="spellStart"/>
      <w:r>
        <w:t>lançado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jovens</w:t>
      </w:r>
      <w:proofErr w:type="spellEnd"/>
      <w:r>
        <w:t xml:space="preserve"> com </w:t>
      </w:r>
      <w:proofErr w:type="spellStart"/>
      <w:r>
        <w:t>menos</w:t>
      </w:r>
      <w:proofErr w:type="spellEnd"/>
      <w:r>
        <w:t xml:space="preserve"> de 30 </w:t>
      </w:r>
      <w:proofErr w:type="spellStart"/>
      <w:r>
        <w:t>anos</w:t>
      </w:r>
      <w:proofErr w:type="spellEnd"/>
      <w:r w:rsidR="00B37FAA">
        <w:t xml:space="preserve"> de </w:t>
      </w:r>
      <w:proofErr w:type="spellStart"/>
      <w:r w:rsidR="00B37FAA">
        <w:t>idade</w:t>
      </w:r>
      <w:proofErr w:type="spellEnd"/>
      <w:r>
        <w:t xml:space="preserve">, que </w:t>
      </w:r>
      <w:proofErr w:type="spellStart"/>
      <w:r>
        <w:t>representam</w:t>
      </w:r>
      <w:proofErr w:type="spellEnd"/>
      <w:r>
        <w:t xml:space="preserve"> mais da </w:t>
      </w:r>
      <w:proofErr w:type="spellStart"/>
      <w:r>
        <w:t>metade</w:t>
      </w:r>
      <w:proofErr w:type="spellEnd"/>
      <w:r>
        <w:t xml:space="preserve"> da </w:t>
      </w:r>
      <w:proofErr w:type="spellStart"/>
      <w:r>
        <w:t>população</w:t>
      </w:r>
      <w:proofErr w:type="spellEnd"/>
      <w:r>
        <w:t xml:space="preserve"> </w:t>
      </w:r>
      <w:proofErr w:type="spellStart"/>
      <w:r>
        <w:t>mundial</w:t>
      </w:r>
      <w:proofErr w:type="spellEnd"/>
      <w:r>
        <w:t xml:space="preserve">. Outras </w:t>
      </w:r>
      <w:proofErr w:type="spellStart"/>
      <w:r>
        <w:t>vozes</w:t>
      </w:r>
      <w:proofErr w:type="spellEnd"/>
      <w:r>
        <w:t xml:space="preserve"> se </w:t>
      </w:r>
      <w:proofErr w:type="spellStart"/>
      <w:r>
        <w:t>fazem</w:t>
      </w:r>
      <w:proofErr w:type="spellEnd"/>
      <w:r>
        <w:t xml:space="preserve"> </w:t>
      </w:r>
      <w:proofErr w:type="spellStart"/>
      <w:r>
        <w:t>ouvir</w:t>
      </w:r>
      <w:proofErr w:type="spellEnd"/>
      <w:r>
        <w:t xml:space="preserve">, </w:t>
      </w:r>
      <w:proofErr w:type="spellStart"/>
      <w:r>
        <w:t>nomeadamente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parte </w:t>
      </w:r>
      <w:proofErr w:type="spellStart"/>
      <w:r>
        <w:t>das</w:t>
      </w:r>
      <w:proofErr w:type="spellEnd"/>
      <w:r>
        <w:t xml:space="preserve"> grandes </w:t>
      </w:r>
      <w:proofErr w:type="spellStart"/>
      <w:r>
        <w:t>seguradoras</w:t>
      </w:r>
      <w:proofErr w:type="spellEnd"/>
      <w:r>
        <w:t xml:space="preserve"> e </w:t>
      </w:r>
      <w:proofErr w:type="spellStart"/>
      <w:r>
        <w:t>resseguradoras</w:t>
      </w:r>
      <w:proofErr w:type="spellEnd"/>
      <w:r>
        <w:t xml:space="preserve">, que </w:t>
      </w:r>
      <w:proofErr w:type="spellStart"/>
      <w:r>
        <w:t>indicam</w:t>
      </w:r>
      <w:proofErr w:type="spellEnd"/>
      <w:r>
        <w:t xml:space="preserve"> que o </w:t>
      </w:r>
      <w:proofErr w:type="spellStart"/>
      <w:r>
        <w:t>fracasso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COP </w:t>
      </w:r>
      <w:proofErr w:type="spellStart"/>
      <w:r>
        <w:t>levaria</w:t>
      </w:r>
      <w:proofErr w:type="spellEnd"/>
      <w:r>
        <w:t xml:space="preserve"> a </w:t>
      </w:r>
      <w:proofErr w:type="spellStart"/>
      <w:r>
        <w:t>catástrofes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regiões</w:t>
      </w:r>
      <w:proofErr w:type="spellEnd"/>
      <w:r>
        <w:t xml:space="preserve"> </w:t>
      </w:r>
      <w:proofErr w:type="spellStart"/>
      <w:r>
        <w:t>inteiras</w:t>
      </w:r>
      <w:proofErr w:type="spellEnd"/>
      <w:r>
        <w:t xml:space="preserve">, que se </w:t>
      </w:r>
      <w:proofErr w:type="spellStart"/>
      <w:r>
        <w:t>amplificariam</w:t>
      </w:r>
      <w:proofErr w:type="spellEnd"/>
      <w:r>
        <w:t xml:space="preserve"> e,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contrapartida</w:t>
      </w:r>
      <w:proofErr w:type="spellEnd"/>
      <w:r w:rsidRPr="00A938CD">
        <w:t xml:space="preserve">, </w:t>
      </w:r>
      <w:proofErr w:type="spellStart"/>
      <w:r w:rsidRPr="00A938CD">
        <w:t>abalariam</w:t>
      </w:r>
      <w:proofErr w:type="spellEnd"/>
      <w:r w:rsidRPr="00A938CD">
        <w:t xml:space="preserve"> o</w:t>
      </w:r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financeiro</w:t>
      </w:r>
      <w:proofErr w:type="spellEnd"/>
      <w:r>
        <w:t xml:space="preserve"> e, de forma mais global, o </w:t>
      </w:r>
      <w:proofErr w:type="spellStart"/>
      <w:r>
        <w:t>próprio</w:t>
      </w:r>
      <w:proofErr w:type="spellEnd"/>
      <w:r>
        <w:t xml:space="preserve"> </w:t>
      </w:r>
      <w:proofErr w:type="spellStart"/>
      <w:r>
        <w:t>capitalismo</w:t>
      </w:r>
      <w:proofErr w:type="spellEnd"/>
      <w:r>
        <w:t>.</w:t>
      </w:r>
    </w:p>
    <w:p w14:paraId="28D6DFDC" w14:textId="77777777" w:rsidR="00434829" w:rsidRDefault="00434829" w:rsidP="00434829">
      <w:pPr>
        <w:spacing w:after="0"/>
        <w:jc w:val="both"/>
      </w:pPr>
    </w:p>
    <w:p w14:paraId="5656CD7E" w14:textId="77777777" w:rsidR="00434829" w:rsidRDefault="00434829" w:rsidP="00434829">
      <w:pPr>
        <w:spacing w:after="0"/>
        <w:jc w:val="both"/>
      </w:pPr>
    </w:p>
    <w:p w14:paraId="5B163B0E" w14:textId="77777777" w:rsidR="00434829" w:rsidRPr="00B751EA" w:rsidRDefault="00434829" w:rsidP="00434829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 w:rsidRPr="00C50CC8">
        <w:rPr>
          <w:b/>
          <w:bCs/>
        </w:rPr>
        <w:t xml:space="preserve">Um </w:t>
      </w:r>
      <w:proofErr w:type="spellStart"/>
      <w:r>
        <w:rPr>
          <w:b/>
          <w:bCs/>
        </w:rPr>
        <w:t>C</w:t>
      </w:r>
      <w:r w:rsidRPr="00B751EA">
        <w:rPr>
          <w:b/>
          <w:bCs/>
        </w:rPr>
        <w:t>apitalismo</w:t>
      </w:r>
      <w:proofErr w:type="spellEnd"/>
      <w:r w:rsidRPr="00B751EA">
        <w:rPr>
          <w:b/>
          <w:bCs/>
        </w:rPr>
        <w:t xml:space="preserve"> se </w:t>
      </w:r>
      <w:proofErr w:type="spellStart"/>
      <w:r w:rsidRPr="00B751EA">
        <w:rPr>
          <w:b/>
          <w:bCs/>
        </w:rPr>
        <w:t>autocorregindo</w:t>
      </w:r>
      <w:proofErr w:type="spellEnd"/>
      <w:r w:rsidRPr="00B751EA">
        <w:rPr>
          <w:b/>
          <w:bCs/>
        </w:rPr>
        <w:t>?</w:t>
      </w:r>
    </w:p>
    <w:p w14:paraId="7EE47195" w14:textId="77777777" w:rsidR="00434829" w:rsidRDefault="00434829" w:rsidP="00434829">
      <w:pPr>
        <w:spacing w:after="0"/>
        <w:jc w:val="both"/>
      </w:pPr>
    </w:p>
    <w:p w14:paraId="1CE657BE" w14:textId="0954704C" w:rsidR="00434829" w:rsidRDefault="00434829" w:rsidP="00434829">
      <w:pPr>
        <w:spacing w:after="0"/>
        <w:jc w:val="both"/>
      </w:pPr>
      <w:r>
        <w:t xml:space="preserve">O Professor Philippe Aghion, </w:t>
      </w:r>
      <w:proofErr w:type="spellStart"/>
      <w:r>
        <w:t>autor</w:t>
      </w:r>
      <w:proofErr w:type="spellEnd"/>
      <w:r>
        <w:t xml:space="preserve"> de </w:t>
      </w:r>
      <w:r w:rsidRPr="009356B0">
        <w:rPr>
          <w:i/>
          <w:iCs/>
        </w:rPr>
        <w:t xml:space="preserve">Le pouvoir de la destruction créatrice (O </w:t>
      </w:r>
      <w:proofErr w:type="spellStart"/>
      <w:r w:rsidRPr="009356B0">
        <w:rPr>
          <w:i/>
          <w:iCs/>
        </w:rPr>
        <w:t>poder</w:t>
      </w:r>
      <w:proofErr w:type="spellEnd"/>
      <w:r w:rsidRPr="009356B0">
        <w:rPr>
          <w:i/>
          <w:iCs/>
        </w:rPr>
        <w:t xml:space="preserve"> da </w:t>
      </w:r>
      <w:proofErr w:type="spellStart"/>
      <w:r w:rsidRPr="009356B0">
        <w:rPr>
          <w:i/>
          <w:iCs/>
        </w:rPr>
        <w:t>destruição</w:t>
      </w:r>
      <w:proofErr w:type="spellEnd"/>
      <w:r w:rsidRPr="009356B0">
        <w:rPr>
          <w:i/>
          <w:iCs/>
        </w:rPr>
        <w:t xml:space="preserve"> </w:t>
      </w:r>
      <w:proofErr w:type="spellStart"/>
      <w:r w:rsidRPr="009356B0">
        <w:rPr>
          <w:i/>
          <w:iCs/>
        </w:rPr>
        <w:t>criativa</w:t>
      </w:r>
      <w:proofErr w:type="spellEnd"/>
      <w:r>
        <w:t>)</w:t>
      </w:r>
      <w:r>
        <w:rPr>
          <w:rStyle w:val="FootnoteReference"/>
        </w:rPr>
        <w:footnoteReference w:id="16"/>
      </w:r>
      <w:r>
        <w:t xml:space="preserve">, </w:t>
      </w:r>
      <w:proofErr w:type="spellStart"/>
      <w:r>
        <w:t>acredita</w:t>
      </w:r>
      <w:proofErr w:type="spellEnd"/>
      <w:r>
        <w:t xml:space="preserve"> que é </w:t>
      </w:r>
      <w:proofErr w:type="spellStart"/>
      <w:r>
        <w:t>possível</w:t>
      </w:r>
      <w:proofErr w:type="spellEnd"/>
      <w:r>
        <w:t xml:space="preserve"> e </w:t>
      </w:r>
      <w:proofErr w:type="spellStart"/>
      <w:r>
        <w:t>necessário</w:t>
      </w:r>
      <w:proofErr w:type="spellEnd"/>
      <w:r>
        <w:t xml:space="preserve"> “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melhor</w:t>
      </w:r>
      <w:proofErr w:type="spellEnd"/>
      <w:r>
        <w:t xml:space="preserve"> o </w:t>
      </w:r>
      <w:proofErr w:type="spellStart"/>
      <w:r>
        <w:t>capitalismo</w:t>
      </w:r>
      <w:proofErr w:type="spellEnd"/>
      <w:r>
        <w:t xml:space="preserve">”. Segundo </w:t>
      </w:r>
      <w:proofErr w:type="spellStart"/>
      <w:r>
        <w:t>ele</w:t>
      </w:r>
      <w:proofErr w:type="spellEnd"/>
      <w:r>
        <w:t xml:space="preserve">, </w:t>
      </w:r>
      <w:proofErr w:type="spellStart"/>
      <w:r>
        <w:t>precisaria</w:t>
      </w:r>
      <w:proofErr w:type="spellEnd"/>
      <w:r>
        <w:t xml:space="preserve"> </w:t>
      </w:r>
      <w:proofErr w:type="spellStart"/>
      <w:r>
        <w:t>controlar</w:t>
      </w:r>
      <w:proofErr w:type="spellEnd"/>
      <w:r>
        <w:t xml:space="preserve"> </w:t>
      </w:r>
      <w:proofErr w:type="spellStart"/>
      <w:r w:rsidRPr="00B751EA">
        <w:t>melhor</w:t>
      </w:r>
      <w:proofErr w:type="spellEnd"/>
      <w:r w:rsidRPr="00B751EA">
        <w:t xml:space="preserve"> as </w:t>
      </w:r>
      <w:proofErr w:type="spellStart"/>
      <w:r w:rsidRPr="00B751EA">
        <w:t>rédeas</w:t>
      </w:r>
      <w:proofErr w:type="spellEnd"/>
      <w:r w:rsidRPr="00B751EA">
        <w:t xml:space="preserve"> </w:t>
      </w:r>
      <w:proofErr w:type="spellStart"/>
      <w:r w:rsidRPr="00B751EA">
        <w:t>deste</w:t>
      </w:r>
      <w:proofErr w:type="spellEnd"/>
      <w:r>
        <w:t xml:space="preserve"> </w:t>
      </w:r>
      <w:proofErr w:type="spellStart"/>
      <w:r>
        <w:t>cavalo</w:t>
      </w:r>
      <w:proofErr w:type="spellEnd"/>
      <w:r>
        <w:t xml:space="preserve"> </w:t>
      </w:r>
      <w:proofErr w:type="spellStart"/>
      <w:r>
        <w:t>fogoso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de </w:t>
      </w:r>
      <w:proofErr w:type="spellStart"/>
      <w:r>
        <w:t>destruí</w:t>
      </w:r>
      <w:proofErr w:type="spellEnd"/>
      <w:r>
        <w:t xml:space="preserve">-lo ou </w:t>
      </w:r>
      <w:proofErr w:type="spellStart"/>
      <w:r>
        <w:t>ultrapassá</w:t>
      </w:r>
      <w:proofErr w:type="spellEnd"/>
      <w:r>
        <w:t xml:space="preserve">-lo. </w:t>
      </w:r>
      <w:proofErr w:type="spellStart"/>
      <w:r>
        <w:t>Ele</w:t>
      </w:r>
      <w:proofErr w:type="spellEnd"/>
      <w:r>
        <w:t xml:space="preserve"> </w:t>
      </w:r>
      <w:proofErr w:type="spellStart"/>
      <w:r>
        <w:t>defende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intervenção</w:t>
      </w:r>
      <w:proofErr w:type="spellEnd"/>
      <w:r>
        <w:t xml:space="preserve"> do </w:t>
      </w:r>
      <w:proofErr w:type="spellStart"/>
      <w:r>
        <w:t>Estado</w:t>
      </w:r>
      <w:proofErr w:type="spellEnd"/>
      <w:r>
        <w:t xml:space="preserve">, </w:t>
      </w:r>
      <w:proofErr w:type="spellStart"/>
      <w:r>
        <w:t>evocando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exemplo</w:t>
      </w:r>
      <w:proofErr w:type="spellEnd"/>
      <w:r>
        <w:t xml:space="preserve">, o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útil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tributação</w:t>
      </w:r>
      <w:proofErr w:type="spellEnd"/>
      <w:r>
        <w:t xml:space="preserve"> sobre o </w:t>
      </w:r>
      <w:proofErr w:type="spellStart"/>
      <w:r>
        <w:t>carbono</w:t>
      </w:r>
      <w:proofErr w:type="spellEnd"/>
      <w:r>
        <w:t xml:space="preserve">, de </w:t>
      </w:r>
      <w:proofErr w:type="spellStart"/>
      <w:r>
        <w:t>subsídios</w:t>
      </w:r>
      <w:proofErr w:type="spellEnd"/>
      <w:r>
        <w:t xml:space="preserve"> à </w:t>
      </w:r>
      <w:proofErr w:type="spellStart"/>
      <w:r>
        <w:t>inovação</w:t>
      </w:r>
      <w:proofErr w:type="spellEnd"/>
      <w:r>
        <w:t xml:space="preserve">, do </w:t>
      </w:r>
      <w:proofErr w:type="spellStart"/>
      <w:r>
        <w:t>estímulo</w:t>
      </w:r>
      <w:proofErr w:type="spellEnd"/>
      <w:r>
        <w:t xml:space="preserve"> à </w:t>
      </w:r>
      <w:proofErr w:type="spellStart"/>
      <w:r>
        <w:t>mobilidade</w:t>
      </w:r>
      <w:proofErr w:type="spellEnd"/>
      <w:r>
        <w:t xml:space="preserve"> social, da </w:t>
      </w:r>
      <w:proofErr w:type="spellStart"/>
      <w:r>
        <w:t>sanificação</w:t>
      </w:r>
      <w:proofErr w:type="spellEnd"/>
      <w:r>
        <w:t xml:space="preserve"> da </w:t>
      </w:r>
      <w:proofErr w:type="spellStart"/>
      <w:r>
        <w:t>concorrência</w:t>
      </w:r>
      <w:proofErr w:type="spellEnd"/>
      <w:r>
        <w:t xml:space="preserve">,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fiscalidade</w:t>
      </w:r>
      <w:proofErr w:type="spellEnd"/>
      <w:r>
        <w:t xml:space="preserve"> mais </w:t>
      </w:r>
      <w:proofErr w:type="spellStart"/>
      <w:r>
        <w:t>inclusiva</w:t>
      </w:r>
      <w:proofErr w:type="spellEnd"/>
      <w:r>
        <w:t xml:space="preserve"> e do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essencial</w:t>
      </w:r>
      <w:proofErr w:type="spellEnd"/>
      <w:r>
        <w:t xml:space="preserve"> da </w:t>
      </w:r>
      <w:proofErr w:type="spellStart"/>
      <w:r>
        <w:t>sociedade</w:t>
      </w:r>
      <w:proofErr w:type="spellEnd"/>
      <w:r>
        <w:t xml:space="preserve"> civil. Michel Aglietta, </w:t>
      </w:r>
      <w:proofErr w:type="spellStart"/>
      <w:r>
        <w:t>por</w:t>
      </w:r>
      <w:proofErr w:type="spellEnd"/>
      <w:r>
        <w:t xml:space="preserve"> sua </w:t>
      </w:r>
      <w:proofErr w:type="spellStart"/>
      <w:r>
        <w:t>vez</w:t>
      </w:r>
      <w:proofErr w:type="spellEnd"/>
      <w:r>
        <w:t xml:space="preserve">, </w:t>
      </w:r>
      <w:proofErr w:type="spellStart"/>
      <w:r>
        <w:t>desenvolveu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teoria</w:t>
      </w:r>
      <w:proofErr w:type="spellEnd"/>
      <w:r>
        <w:t xml:space="preserve"> importante, a da </w:t>
      </w:r>
      <w:proofErr w:type="spellStart"/>
      <w:r>
        <w:t>Regulação</w:t>
      </w:r>
      <w:proofErr w:type="spellEnd"/>
      <w:r>
        <w:rPr>
          <w:rStyle w:val="FootnoteReference"/>
        </w:rPr>
        <w:footnoteReference w:id="17"/>
      </w:r>
      <w:r>
        <w:t xml:space="preserve">. Ela </w:t>
      </w:r>
      <w:proofErr w:type="spellStart"/>
      <w:r>
        <w:t>teve</w:t>
      </w:r>
      <w:proofErr w:type="spellEnd"/>
      <w:r>
        <w:t xml:space="preserve"> um forte </w:t>
      </w:r>
      <w:proofErr w:type="spellStart"/>
      <w:r>
        <w:t>impacto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além</w:t>
      </w:r>
      <w:proofErr w:type="spellEnd"/>
      <w:r>
        <w:t xml:space="preserve"> da Europa. </w:t>
      </w:r>
      <w:proofErr w:type="spellStart"/>
      <w:r>
        <w:t>Ele</w:t>
      </w:r>
      <w:proofErr w:type="spellEnd"/>
      <w:r>
        <w:t xml:space="preserve"> </w:t>
      </w:r>
      <w:proofErr w:type="spellStart"/>
      <w:r>
        <w:t>destacou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exemplo</w:t>
      </w:r>
      <w:proofErr w:type="spellEnd"/>
      <w:r>
        <w:t xml:space="preserve">, o que </w:t>
      </w:r>
      <w:proofErr w:type="spellStart"/>
      <w:r>
        <w:t>chamava</w:t>
      </w:r>
      <w:proofErr w:type="spellEnd"/>
      <w:r>
        <w:t xml:space="preserve"> de </w:t>
      </w:r>
      <w:proofErr w:type="spellStart"/>
      <w:r>
        <w:t>financiadores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(</w:t>
      </w:r>
      <w:proofErr w:type="spellStart"/>
      <w:r>
        <w:t>fundos</w:t>
      </w:r>
      <w:proofErr w:type="spellEnd"/>
      <w:r>
        <w:t xml:space="preserve"> de </w:t>
      </w:r>
      <w:proofErr w:type="spellStart"/>
      <w:r>
        <w:t>pensão</w:t>
      </w:r>
      <w:proofErr w:type="spellEnd"/>
      <w:r>
        <w:t xml:space="preserve">), </w:t>
      </w:r>
      <w:proofErr w:type="spellStart"/>
      <w:r>
        <w:t>capazes</w:t>
      </w:r>
      <w:proofErr w:type="spellEnd"/>
      <w:r>
        <w:t xml:space="preserve"> de </w:t>
      </w:r>
      <w:proofErr w:type="spellStart"/>
      <w:r>
        <w:t>acompanhar</w:t>
      </w:r>
      <w:proofErr w:type="spellEnd"/>
      <w:r>
        <w:t xml:space="preserve"> </w:t>
      </w:r>
      <w:proofErr w:type="spellStart"/>
      <w:r>
        <w:t>projetos</w:t>
      </w:r>
      <w:proofErr w:type="spellEnd"/>
      <w:r>
        <w:t xml:space="preserve"> </w:t>
      </w:r>
      <w:proofErr w:type="spellStart"/>
      <w:r>
        <w:t>sustentáveis</w:t>
      </w:r>
      <w:proofErr w:type="spellEnd"/>
      <w:r>
        <w:t xml:space="preserve"> a médio e </w:t>
      </w:r>
      <w:proofErr w:type="spellStart"/>
      <w:r>
        <w:t>longo</w:t>
      </w:r>
      <w:proofErr w:type="spellEnd"/>
      <w:r>
        <w:t xml:space="preserve"> </w:t>
      </w:r>
      <w:proofErr w:type="spellStart"/>
      <w:r>
        <w:t>prazo</w:t>
      </w:r>
      <w:proofErr w:type="spellEnd"/>
      <w:r>
        <w:t xml:space="preserve">. </w:t>
      </w:r>
      <w:proofErr w:type="spellStart"/>
      <w:r>
        <w:t>Ele</w:t>
      </w:r>
      <w:proofErr w:type="spellEnd"/>
      <w:r>
        <w:t xml:space="preserve"> </w:t>
      </w:r>
      <w:proofErr w:type="spellStart"/>
      <w:r>
        <w:t>já</w:t>
      </w:r>
      <w:proofErr w:type="spellEnd"/>
      <w:r>
        <w:t xml:space="preserve"> </w:t>
      </w:r>
      <w:proofErr w:type="spellStart"/>
      <w:r>
        <w:t>incluía</w:t>
      </w:r>
      <w:proofErr w:type="spellEnd"/>
      <w:r>
        <w:t xml:space="preserve"> as </w:t>
      </w:r>
      <w:proofErr w:type="spellStart"/>
      <w:r>
        <w:t>dimensões</w:t>
      </w:r>
      <w:proofErr w:type="spellEnd"/>
      <w:r>
        <w:t xml:space="preserve"> verdes </w:t>
      </w:r>
      <w:proofErr w:type="spellStart"/>
      <w:r>
        <w:t>desses</w:t>
      </w:r>
      <w:proofErr w:type="spellEnd"/>
      <w:r>
        <w:t xml:space="preserve"> </w:t>
      </w:r>
      <w:proofErr w:type="spellStart"/>
      <w:r>
        <w:t>projetos</w:t>
      </w:r>
      <w:proofErr w:type="spellEnd"/>
      <w:r>
        <w:t xml:space="preserve">. O </w:t>
      </w:r>
      <w:proofErr w:type="spellStart"/>
      <w:r>
        <w:t>perfil</w:t>
      </w:r>
      <w:proofErr w:type="spellEnd"/>
      <w:r>
        <w:t xml:space="preserve"> de um </w:t>
      </w:r>
      <w:proofErr w:type="spellStart"/>
      <w:r>
        <w:t>capitalismo</w:t>
      </w:r>
      <w:proofErr w:type="spellEnd"/>
      <w:r>
        <w:t xml:space="preserve"> que </w:t>
      </w:r>
      <w:proofErr w:type="spellStart"/>
      <w:r>
        <w:t>integra</w:t>
      </w:r>
      <w:proofErr w:type="spellEnd"/>
      <w:r>
        <w:t xml:space="preserve"> as </w:t>
      </w:r>
      <w:proofErr w:type="spellStart"/>
      <w:r>
        <w:t>preocupações</w:t>
      </w:r>
      <w:proofErr w:type="spellEnd"/>
      <w:r>
        <w:t xml:space="preserve"> </w:t>
      </w:r>
      <w:proofErr w:type="spellStart"/>
      <w:r>
        <w:t>ecológicas</w:t>
      </w:r>
      <w:proofErr w:type="spellEnd"/>
      <w:r>
        <w:t xml:space="preserve"> e, </w:t>
      </w:r>
      <w:proofErr w:type="spellStart"/>
      <w:r>
        <w:t>claro</w:t>
      </w:r>
      <w:proofErr w:type="spellEnd"/>
      <w:r>
        <w:t xml:space="preserve">, </w:t>
      </w:r>
      <w:proofErr w:type="spellStart"/>
      <w:r>
        <w:t>sociais</w:t>
      </w:r>
      <w:proofErr w:type="spellEnd"/>
      <w:r>
        <w:t xml:space="preserve"> </w:t>
      </w:r>
      <w:proofErr w:type="spellStart"/>
      <w:r>
        <w:t>estava</w:t>
      </w:r>
      <w:proofErr w:type="spellEnd"/>
      <w:r>
        <w:t xml:space="preserve"> </w:t>
      </w:r>
      <w:proofErr w:type="spellStart"/>
      <w:r>
        <w:t>traçado</w:t>
      </w:r>
      <w:proofErr w:type="spellEnd"/>
      <w:r>
        <w:t xml:space="preserve">. Mas onde </w:t>
      </w:r>
      <w:proofErr w:type="spellStart"/>
      <w:r>
        <w:t>estão</w:t>
      </w:r>
      <w:proofErr w:type="spellEnd"/>
      <w:r>
        <w:t xml:space="preserve">, </w:t>
      </w:r>
      <w:proofErr w:type="spellStart"/>
      <w:r>
        <w:t>hoje</w:t>
      </w:r>
      <w:proofErr w:type="spellEnd"/>
      <w:r>
        <w:t xml:space="preserve">, as </w:t>
      </w:r>
      <w:proofErr w:type="spellStart"/>
      <w:r>
        <w:t>implementações</w:t>
      </w:r>
      <w:proofErr w:type="spellEnd"/>
      <w:r>
        <w:t xml:space="preserve"> de </w:t>
      </w:r>
      <w:proofErr w:type="spellStart"/>
      <w:r>
        <w:t>tal</w:t>
      </w:r>
      <w:proofErr w:type="spellEnd"/>
      <w:r>
        <w:t xml:space="preserve"> </w:t>
      </w:r>
      <w:proofErr w:type="spellStart"/>
      <w:r>
        <w:t>regulação</w:t>
      </w:r>
      <w:proofErr w:type="spellEnd"/>
      <w:r>
        <w:t xml:space="preserve"> do e pelo </w:t>
      </w:r>
      <w:proofErr w:type="spellStart"/>
      <w:r>
        <w:t>capitalismo</w:t>
      </w:r>
      <w:proofErr w:type="spellEnd"/>
      <w:r>
        <w:t xml:space="preserve">? </w:t>
      </w:r>
      <w:proofErr w:type="spellStart"/>
      <w:r>
        <w:t>Há</w:t>
      </w:r>
      <w:proofErr w:type="spellEnd"/>
      <w:r>
        <w:t xml:space="preserve">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razões</w:t>
      </w:r>
      <w:proofErr w:type="spellEnd"/>
      <w:r>
        <w:t xml:space="preserve"> para </w:t>
      </w:r>
      <w:proofErr w:type="spellStart"/>
      <w:r>
        <w:t>duvidar</w:t>
      </w:r>
      <w:proofErr w:type="spellEnd"/>
      <w:r>
        <w:t xml:space="preserve"> da </w:t>
      </w:r>
      <w:proofErr w:type="spellStart"/>
      <w:r>
        <w:t>vontade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forças </w:t>
      </w:r>
      <w:proofErr w:type="spellStart"/>
      <w:r>
        <w:t>capitalistas</w:t>
      </w:r>
      <w:proofErr w:type="spellEnd"/>
      <w:r>
        <w:t xml:space="preserve"> de </w:t>
      </w:r>
      <w:proofErr w:type="spellStart"/>
      <w:r>
        <w:t>avançar</w:t>
      </w:r>
      <w:proofErr w:type="spellEnd"/>
      <w:r>
        <w:t xml:space="preserve"> </w:t>
      </w:r>
      <w:proofErr w:type="spellStart"/>
      <w:r>
        <w:t>francamente</w:t>
      </w:r>
      <w:proofErr w:type="spellEnd"/>
      <w:r>
        <w:t xml:space="preserve"> </w:t>
      </w:r>
      <w:proofErr w:type="spellStart"/>
      <w:r>
        <w:t>nessa</w:t>
      </w:r>
      <w:proofErr w:type="spellEnd"/>
      <w:r>
        <w:t xml:space="preserve"> </w:t>
      </w:r>
      <w:proofErr w:type="spellStart"/>
      <w:r>
        <w:t>direção</w:t>
      </w:r>
      <w:proofErr w:type="spellEnd"/>
      <w:r>
        <w:t xml:space="preserve">. É </w:t>
      </w:r>
      <w:proofErr w:type="spellStart"/>
      <w:r>
        <w:t>certo</w:t>
      </w:r>
      <w:proofErr w:type="spellEnd"/>
      <w:r>
        <w:t xml:space="preserve"> que existe o “</w:t>
      </w:r>
      <w:proofErr w:type="spellStart"/>
      <w:r>
        <w:t>Pacto</w:t>
      </w:r>
      <w:proofErr w:type="spellEnd"/>
      <w:r>
        <w:t xml:space="preserve"> Global” </w:t>
      </w:r>
      <w:proofErr w:type="spellStart"/>
      <w:r>
        <w:t>lançado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2000 pela ONU, a norma ISO 26000, a </w:t>
      </w:r>
      <w:proofErr w:type="spellStart"/>
      <w:r>
        <w:t>Diretiva</w:t>
      </w:r>
      <w:proofErr w:type="spellEnd"/>
      <w:r>
        <w:t xml:space="preserve"> de </w:t>
      </w:r>
      <w:proofErr w:type="spellStart"/>
      <w:r>
        <w:t>Sustentabilidade</w:t>
      </w:r>
      <w:proofErr w:type="spellEnd"/>
      <w:r>
        <w:t xml:space="preserve"> </w:t>
      </w:r>
      <w:proofErr w:type="spellStart"/>
      <w:r>
        <w:t>Corporativa</w:t>
      </w:r>
      <w:proofErr w:type="spellEnd"/>
      <w:r>
        <w:t xml:space="preserve">, a CRDS </w:t>
      </w:r>
      <w:proofErr w:type="spellStart"/>
      <w:r>
        <w:t>europeia</w:t>
      </w:r>
      <w:proofErr w:type="spellEnd"/>
      <w:r>
        <w:t xml:space="preserve">, </w:t>
      </w:r>
      <w:proofErr w:type="spellStart"/>
      <w:r>
        <w:t>tudo</w:t>
      </w:r>
      <w:proofErr w:type="spellEnd"/>
      <w:r>
        <w:t xml:space="preserve"> </w:t>
      </w:r>
      <w:proofErr w:type="spellStart"/>
      <w:r>
        <w:t>reforçando</w:t>
      </w:r>
      <w:proofErr w:type="spellEnd"/>
      <w:r>
        <w:t xml:space="preserve"> o </w:t>
      </w:r>
      <w:proofErr w:type="spellStart"/>
      <w:r>
        <w:t>conceito</w:t>
      </w:r>
      <w:proofErr w:type="spellEnd"/>
      <w:r>
        <w:t xml:space="preserve"> de </w:t>
      </w:r>
      <w:proofErr w:type="spellStart"/>
      <w:r>
        <w:t>Responsabilidade</w:t>
      </w:r>
      <w:proofErr w:type="spellEnd"/>
      <w:r>
        <w:t xml:space="preserve"> </w:t>
      </w:r>
      <w:proofErr w:type="spellStart"/>
      <w:r>
        <w:t>Social e</w:t>
      </w:r>
      <w:proofErr w:type="spellEnd"/>
      <w:r>
        <w:t xml:space="preserve"> </w:t>
      </w:r>
      <w:proofErr w:type="spellStart"/>
      <w:r>
        <w:t>Ambiental</w:t>
      </w:r>
      <w:proofErr w:type="spellEnd"/>
      <w:r>
        <w:t xml:space="preserve">. E, </w:t>
      </w:r>
      <w:proofErr w:type="spellStart"/>
      <w:r>
        <w:t>felizmente</w:t>
      </w:r>
      <w:proofErr w:type="spellEnd"/>
      <w:r>
        <w:t xml:space="preserve">, observa-se um </w:t>
      </w:r>
      <w:proofErr w:type="spellStart"/>
      <w:r>
        <w:t>certo</w:t>
      </w:r>
      <w:proofErr w:type="spellEnd"/>
      <w:r>
        <w:t xml:space="preserve"> </w:t>
      </w:r>
      <w:proofErr w:type="spellStart"/>
      <w:r>
        <w:t>impacto</w:t>
      </w:r>
      <w:proofErr w:type="spellEnd"/>
      <w:r>
        <w:t xml:space="preserve"> no </w:t>
      </w:r>
      <w:proofErr w:type="spellStart"/>
      <w:r>
        <w:t>comportamento</w:t>
      </w:r>
      <w:proofErr w:type="spellEnd"/>
      <w:r>
        <w:t xml:space="preserve"> de grandes e </w:t>
      </w:r>
      <w:proofErr w:type="spellStart"/>
      <w:r>
        <w:t>pequenas</w:t>
      </w:r>
      <w:proofErr w:type="spellEnd"/>
      <w:r>
        <w:t xml:space="preserve"> </w:t>
      </w:r>
      <w:proofErr w:type="spellStart"/>
      <w:r>
        <w:t>empresas</w:t>
      </w:r>
      <w:proofErr w:type="spellEnd"/>
      <w:r>
        <w:t xml:space="preserve">. Mas </w:t>
      </w:r>
      <w:proofErr w:type="spellStart"/>
      <w:r>
        <w:t>reconheçamos</w:t>
      </w:r>
      <w:proofErr w:type="spellEnd"/>
      <w:r>
        <w:t xml:space="preserve"> que </w:t>
      </w:r>
      <w:proofErr w:type="spellStart"/>
      <w:r>
        <w:t>essas</w:t>
      </w:r>
      <w:proofErr w:type="spellEnd"/>
      <w:r>
        <w:t xml:space="preserve"> novas </w:t>
      </w:r>
      <w:proofErr w:type="spellStart"/>
      <w:r>
        <w:t>regras</w:t>
      </w:r>
      <w:proofErr w:type="spellEnd"/>
      <w:r>
        <w:t xml:space="preserve"> do </w:t>
      </w:r>
      <w:proofErr w:type="spellStart"/>
      <w:r>
        <w:t>jogo</w:t>
      </w:r>
      <w:proofErr w:type="spellEnd"/>
      <w:r>
        <w:t xml:space="preserve"> </w:t>
      </w:r>
      <w:proofErr w:type="spellStart"/>
      <w:r>
        <w:t>demoraram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r w:rsidRPr="00B01E46">
        <w:t xml:space="preserve">tempo para </w:t>
      </w:r>
      <w:proofErr w:type="spellStart"/>
      <w:r w:rsidRPr="00B01E46">
        <w:t>convergir</w:t>
      </w:r>
      <w:proofErr w:type="spellEnd"/>
      <w:r w:rsidRPr="00B01E46">
        <w:t xml:space="preserve"> </w:t>
      </w:r>
      <w:r w:rsidRPr="00B01E46">
        <w:lastRenderedPageBreak/>
        <w:t xml:space="preserve">e agora </w:t>
      </w:r>
      <w:proofErr w:type="spellStart"/>
      <w:r w:rsidRPr="00B01E46">
        <w:t>são</w:t>
      </w:r>
      <w:proofErr w:type="spellEnd"/>
      <w:r w:rsidRPr="00B01E46">
        <w:t xml:space="preserve"> </w:t>
      </w:r>
      <w:proofErr w:type="spellStart"/>
      <w:r w:rsidRPr="00B01E46">
        <w:t>alvo</w:t>
      </w:r>
      <w:proofErr w:type="spellEnd"/>
      <w:r w:rsidRPr="00B01E46">
        <w:t xml:space="preserve"> de novas </w:t>
      </w:r>
      <w:proofErr w:type="spellStart"/>
      <w:r w:rsidRPr="00B01E46">
        <w:t>resistências</w:t>
      </w:r>
      <w:proofErr w:type="spellEnd"/>
      <w:r w:rsidRPr="00B01E46">
        <w:t xml:space="preserve"> </w:t>
      </w:r>
      <w:proofErr w:type="spellStart"/>
      <w:r w:rsidRPr="00B01E46">
        <w:t>por</w:t>
      </w:r>
      <w:proofErr w:type="spellEnd"/>
      <w:r>
        <w:t xml:space="preserve"> parte do </w:t>
      </w:r>
      <w:proofErr w:type="spellStart"/>
      <w:r>
        <w:t>capitalismo</w:t>
      </w:r>
      <w:proofErr w:type="spellEnd"/>
      <w:r>
        <w:t xml:space="preserve"> cowboy, </w:t>
      </w:r>
      <w:r w:rsidR="00FD1B24">
        <w:t>e</w:t>
      </w:r>
      <w:r>
        <w:t xml:space="preserve"> de outras forças </w:t>
      </w:r>
      <w:proofErr w:type="spellStart"/>
      <w:r>
        <w:t>político-econômicas</w:t>
      </w:r>
      <w:proofErr w:type="spellEnd"/>
      <w:r w:rsidR="00FD1B24">
        <w:t xml:space="preserve"> </w:t>
      </w:r>
      <w:proofErr w:type="spellStart"/>
      <w:r w:rsidR="00FD1B24">
        <w:t>também</w:t>
      </w:r>
      <w:proofErr w:type="spellEnd"/>
      <w:r>
        <w:t xml:space="preserve">. </w:t>
      </w:r>
      <w:r w:rsidRPr="00A055A5">
        <w:t>O “</w:t>
      </w:r>
      <w:proofErr w:type="spellStart"/>
      <w:r w:rsidRPr="00A055A5">
        <w:t>Bem-estar</w:t>
      </w:r>
      <w:proofErr w:type="spellEnd"/>
      <w:r w:rsidRPr="00A055A5">
        <w:t xml:space="preserve"> </w:t>
      </w:r>
      <w:proofErr w:type="spellStart"/>
      <w:r w:rsidRPr="00A055A5">
        <w:t>Corporativo</w:t>
      </w:r>
      <w:proofErr w:type="spellEnd"/>
      <w:r w:rsidRPr="00A055A5">
        <w:t xml:space="preserve">”, </w:t>
      </w:r>
      <w:proofErr w:type="spellStart"/>
      <w:r w:rsidRPr="00A055A5">
        <w:t>tal</w:t>
      </w:r>
      <w:proofErr w:type="spellEnd"/>
      <w:r w:rsidRPr="006430EF">
        <w:t xml:space="preserve"> </w:t>
      </w:r>
      <w:proofErr w:type="spellStart"/>
      <w:r w:rsidRPr="006430EF">
        <w:t>como</w:t>
      </w:r>
      <w:proofErr w:type="spellEnd"/>
      <w:r w:rsidRPr="006430EF">
        <w:t xml:space="preserve"> é </w:t>
      </w:r>
      <w:proofErr w:type="spellStart"/>
      <w:r w:rsidRPr="006430EF">
        <w:t>entendido</w:t>
      </w:r>
      <w:proofErr w:type="spellEnd"/>
      <w:r w:rsidRPr="006430EF">
        <w:t xml:space="preserve"> </w:t>
      </w:r>
      <w:proofErr w:type="spellStart"/>
      <w:r w:rsidRPr="006430EF">
        <w:t>atualmente</w:t>
      </w:r>
      <w:proofErr w:type="spellEnd"/>
      <w:r w:rsidRPr="006430EF">
        <w:t xml:space="preserve">, visa </w:t>
      </w:r>
      <w:proofErr w:type="spellStart"/>
      <w:r w:rsidRPr="006430EF">
        <w:t>reduzir</w:t>
      </w:r>
      <w:proofErr w:type="spellEnd"/>
      <w:r w:rsidRPr="006430EF">
        <w:t xml:space="preserve"> o </w:t>
      </w:r>
      <w:proofErr w:type="spellStart"/>
      <w:r w:rsidRPr="006430EF">
        <w:t>papel</w:t>
      </w:r>
      <w:proofErr w:type="spellEnd"/>
      <w:r w:rsidRPr="006430EF">
        <w:t xml:space="preserve"> </w:t>
      </w:r>
      <w:proofErr w:type="spellStart"/>
      <w:r w:rsidRPr="006430EF">
        <w:t>das</w:t>
      </w:r>
      <w:proofErr w:type="spellEnd"/>
      <w:r w:rsidRPr="006430EF">
        <w:t xml:space="preserve"> </w:t>
      </w:r>
      <w:proofErr w:type="spellStart"/>
      <w:r w:rsidRPr="006430EF">
        <w:t>instituições</w:t>
      </w:r>
      <w:proofErr w:type="spellEnd"/>
      <w:r w:rsidRPr="006430EF">
        <w:t xml:space="preserve"> </w:t>
      </w:r>
      <w:proofErr w:type="spellStart"/>
      <w:r w:rsidRPr="006430EF">
        <w:t>sociais</w:t>
      </w:r>
      <w:proofErr w:type="spellEnd"/>
      <w:r w:rsidRPr="006430EF">
        <w:t xml:space="preserve"> do </w:t>
      </w:r>
      <w:proofErr w:type="spellStart"/>
      <w:r w:rsidRPr="006430EF">
        <w:t>Estado</w:t>
      </w:r>
      <w:proofErr w:type="spellEnd"/>
      <w:r w:rsidRPr="006430EF">
        <w:t xml:space="preserve"> </w:t>
      </w:r>
      <w:proofErr w:type="spellStart"/>
      <w:r w:rsidRPr="006430EF">
        <w:t>em</w:t>
      </w:r>
      <w:proofErr w:type="spellEnd"/>
      <w:r w:rsidRPr="006430EF">
        <w:t xml:space="preserve"> </w:t>
      </w:r>
      <w:proofErr w:type="spellStart"/>
      <w:r w:rsidRPr="006430EF">
        <w:t>benefício</w:t>
      </w:r>
      <w:proofErr w:type="spellEnd"/>
      <w:r w:rsidRPr="006430EF">
        <w:t xml:space="preserve"> </w:t>
      </w:r>
      <w:proofErr w:type="spellStart"/>
      <w:r w:rsidRPr="006430EF">
        <w:t>da</w:t>
      </w:r>
      <w:r>
        <w:t>s</w:t>
      </w:r>
      <w:proofErr w:type="spellEnd"/>
      <w:r w:rsidRPr="006430EF">
        <w:t xml:space="preserve"> </w:t>
      </w:r>
      <w:proofErr w:type="spellStart"/>
      <w:r w:rsidRPr="006430EF">
        <w:t>lógica</w:t>
      </w:r>
      <w:r>
        <w:t>s</w:t>
      </w:r>
      <w:proofErr w:type="spellEnd"/>
      <w:r w:rsidRPr="006430EF">
        <w:t xml:space="preserve"> do </w:t>
      </w:r>
      <w:proofErr w:type="spellStart"/>
      <w:r w:rsidRPr="006430EF">
        <w:t>mercado</w:t>
      </w:r>
      <w:proofErr w:type="spellEnd"/>
      <w:r w:rsidRPr="006430EF">
        <w:t xml:space="preserve"> e </w:t>
      </w:r>
      <w:proofErr w:type="spellStart"/>
      <w:r w:rsidRPr="006430EF">
        <w:t>também</w:t>
      </w:r>
      <w:proofErr w:type="spellEnd"/>
      <w:r w:rsidRPr="006430EF">
        <w:t xml:space="preserve"> tem um </w:t>
      </w:r>
      <w:proofErr w:type="spellStart"/>
      <w:r w:rsidRPr="006430EF">
        <w:t>impacto</w:t>
      </w:r>
      <w:proofErr w:type="spellEnd"/>
      <w:r w:rsidRPr="006430EF">
        <w:t xml:space="preserve"> </w:t>
      </w:r>
      <w:proofErr w:type="spellStart"/>
      <w:r w:rsidRPr="006430EF">
        <w:t>negativo</w:t>
      </w:r>
      <w:proofErr w:type="spellEnd"/>
      <w:r w:rsidRPr="006430EF">
        <w:t xml:space="preserve"> nos textos e </w:t>
      </w:r>
      <w:proofErr w:type="spellStart"/>
      <w:r w:rsidRPr="006430EF">
        <w:t>instrumentos</w:t>
      </w:r>
      <w:proofErr w:type="spellEnd"/>
      <w:r w:rsidRPr="006430EF">
        <w:t xml:space="preserve"> </w:t>
      </w:r>
      <w:proofErr w:type="spellStart"/>
      <w:r w:rsidRPr="006430EF">
        <w:t>destinados</w:t>
      </w:r>
      <w:proofErr w:type="spellEnd"/>
      <w:r w:rsidRPr="006430EF">
        <w:t xml:space="preserve"> a </w:t>
      </w:r>
      <w:proofErr w:type="spellStart"/>
      <w:r w:rsidRPr="006430EF">
        <w:t>salvar</w:t>
      </w:r>
      <w:proofErr w:type="spellEnd"/>
      <w:r w:rsidRPr="006430EF">
        <w:t xml:space="preserve"> o </w:t>
      </w:r>
      <w:proofErr w:type="spellStart"/>
      <w:r w:rsidRPr="006430EF">
        <w:t>clima</w:t>
      </w:r>
      <w:proofErr w:type="spellEnd"/>
      <w:r w:rsidRPr="006430EF">
        <w:t>. É</w:t>
      </w:r>
      <w:r>
        <w:t xml:space="preserve"> bastante </w:t>
      </w:r>
      <w:proofErr w:type="spellStart"/>
      <w:r>
        <w:t>comum</w:t>
      </w:r>
      <w:proofErr w:type="spellEnd"/>
      <w:r>
        <w:t xml:space="preserve"> </w:t>
      </w:r>
      <w:proofErr w:type="spellStart"/>
      <w:r>
        <w:t>recomendar</w:t>
      </w:r>
      <w:proofErr w:type="spellEnd"/>
      <w:r>
        <w:t xml:space="preserve"> que suas </w:t>
      </w:r>
      <w:proofErr w:type="spellStart"/>
      <w:r>
        <w:t>aplicaçãoes</w:t>
      </w:r>
      <w:proofErr w:type="spellEnd"/>
      <w:r>
        <w:t xml:space="preserve"> </w:t>
      </w:r>
      <w:proofErr w:type="spellStart"/>
      <w:r>
        <w:t>sejam</w:t>
      </w:r>
      <w:proofErr w:type="spellEnd"/>
      <w:r>
        <w:t xml:space="preserve"> </w:t>
      </w:r>
      <w:proofErr w:type="spellStart"/>
      <w:r>
        <w:t>adiadas</w:t>
      </w:r>
      <w:proofErr w:type="spellEnd"/>
      <w:r>
        <w:t xml:space="preserve">. A </w:t>
      </w:r>
      <w:proofErr w:type="spellStart"/>
      <w:r>
        <w:t>regulação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é para </w:t>
      </w:r>
      <w:proofErr w:type="spellStart"/>
      <w:r>
        <w:t>amanhã</w:t>
      </w:r>
      <w:proofErr w:type="spellEnd"/>
      <w:r>
        <w:t xml:space="preserve">, </w:t>
      </w:r>
      <w:proofErr w:type="spellStart"/>
      <w:r>
        <w:t>mesmo</w:t>
      </w:r>
      <w:proofErr w:type="spellEnd"/>
      <w:r>
        <w:t xml:space="preserve">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possa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considerada</w:t>
      </w:r>
      <w:proofErr w:type="spellEnd"/>
      <w:r>
        <w:t xml:space="preserve"> </w:t>
      </w:r>
      <w:proofErr w:type="spellStart"/>
      <w:r>
        <w:t>impossível</w:t>
      </w:r>
      <w:proofErr w:type="spellEnd"/>
      <w:r>
        <w:t xml:space="preserve">. </w:t>
      </w:r>
      <w:proofErr w:type="spellStart"/>
      <w:r>
        <w:t>Nesse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 a </w:t>
      </w:r>
      <w:proofErr w:type="spellStart"/>
      <w:r>
        <w:t>prudência</w:t>
      </w:r>
      <w:proofErr w:type="spellEnd"/>
      <w:r>
        <w:t xml:space="preserve"> e as </w:t>
      </w:r>
      <w:proofErr w:type="spellStart"/>
      <w:r>
        <w:t>circunvoluções</w:t>
      </w:r>
      <w:proofErr w:type="spellEnd"/>
      <w:r>
        <w:t xml:space="preserve"> do </w:t>
      </w:r>
      <w:proofErr w:type="spellStart"/>
      <w:r>
        <w:t>Fórum</w:t>
      </w:r>
      <w:proofErr w:type="spellEnd"/>
      <w:r>
        <w:t xml:space="preserve"> </w:t>
      </w:r>
      <w:proofErr w:type="spellStart"/>
      <w:r>
        <w:t>Econômico</w:t>
      </w:r>
      <w:proofErr w:type="spellEnd"/>
      <w:r>
        <w:t xml:space="preserve"> </w:t>
      </w:r>
      <w:proofErr w:type="spellStart"/>
      <w:r>
        <w:t>Mundial</w:t>
      </w:r>
      <w:proofErr w:type="spellEnd"/>
      <w:r>
        <w:t xml:space="preserve"> (World </w:t>
      </w:r>
      <w:proofErr w:type="spellStart"/>
      <w:r>
        <w:t>Economic</w:t>
      </w:r>
      <w:proofErr w:type="spellEnd"/>
      <w:r>
        <w:t xml:space="preserve"> Forum</w:t>
      </w:r>
      <w:r w:rsidR="00FD1B24">
        <w:t>,</w:t>
      </w:r>
      <w:r>
        <w:t xml:space="preserve"> WEF)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significativas</w:t>
      </w:r>
      <w:proofErr w:type="spellEnd"/>
      <w:r>
        <w:t xml:space="preserve">; o </w:t>
      </w:r>
      <w:proofErr w:type="spellStart"/>
      <w:r>
        <w:t>próprio</w:t>
      </w:r>
      <w:proofErr w:type="spellEnd"/>
      <w:r>
        <w:t xml:space="preserve"> </w:t>
      </w:r>
      <w:proofErr w:type="spellStart"/>
      <w:r>
        <w:t>Presidente</w:t>
      </w:r>
      <w:proofErr w:type="spellEnd"/>
      <w:r>
        <w:t xml:space="preserve"> do WEF, Klaus Schwab, </w:t>
      </w:r>
      <w:proofErr w:type="spellStart"/>
      <w:r>
        <w:t>afirma</w:t>
      </w:r>
      <w:proofErr w:type="spellEnd"/>
      <w:r>
        <w:t xml:space="preserve"> que é </w:t>
      </w:r>
      <w:proofErr w:type="spellStart"/>
      <w:r>
        <w:t>necessário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um </w:t>
      </w:r>
      <w:proofErr w:type="spellStart"/>
      <w:r>
        <w:t>caminho</w:t>
      </w:r>
      <w:proofErr w:type="spellEnd"/>
      <w:r>
        <w:t xml:space="preserve"> “entre o </w:t>
      </w:r>
      <w:proofErr w:type="spellStart"/>
      <w:r>
        <w:t>estatismo</w:t>
      </w:r>
      <w:proofErr w:type="spellEnd"/>
      <w:r>
        <w:t xml:space="preserve"> e o </w:t>
      </w:r>
      <w:proofErr w:type="spellStart"/>
      <w:r>
        <w:t>neoliberalismo</w:t>
      </w:r>
      <w:proofErr w:type="spellEnd"/>
      <w:r>
        <w:t>”</w:t>
      </w:r>
      <w:r>
        <w:rPr>
          <w:rStyle w:val="FootnoteReference"/>
        </w:rPr>
        <w:footnoteReference w:id="18"/>
      </w:r>
      <w:r>
        <w:t>.</w:t>
      </w:r>
    </w:p>
    <w:p w14:paraId="4BC0DC2E" w14:textId="77777777" w:rsidR="00434829" w:rsidRDefault="00434829" w:rsidP="00434829">
      <w:pPr>
        <w:spacing w:after="0"/>
        <w:jc w:val="both"/>
      </w:pPr>
    </w:p>
    <w:p w14:paraId="40CBA77A" w14:textId="77777777" w:rsidR="00434829" w:rsidRDefault="00434829" w:rsidP="00434829">
      <w:pPr>
        <w:spacing w:after="0"/>
        <w:jc w:val="both"/>
      </w:pPr>
    </w:p>
    <w:p w14:paraId="5FE4DA32" w14:textId="77777777" w:rsidR="00434829" w:rsidRPr="00C50CC8" w:rsidRDefault="00434829" w:rsidP="00434829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 w:rsidRPr="00C50CC8">
        <w:rPr>
          <w:b/>
          <w:bCs/>
        </w:rPr>
        <w:t xml:space="preserve">A </w:t>
      </w:r>
      <w:proofErr w:type="spellStart"/>
      <w:r w:rsidRPr="00C50CC8">
        <w:rPr>
          <w:b/>
          <w:bCs/>
        </w:rPr>
        <w:t>Economia</w:t>
      </w:r>
      <w:proofErr w:type="spellEnd"/>
      <w:r w:rsidRPr="00C50CC8">
        <w:rPr>
          <w:b/>
          <w:bCs/>
        </w:rPr>
        <w:t xml:space="preserve"> Social de </w:t>
      </w:r>
      <w:proofErr w:type="spellStart"/>
      <w:r w:rsidRPr="00C50CC8">
        <w:rPr>
          <w:b/>
          <w:bCs/>
        </w:rPr>
        <w:t>Mercado</w:t>
      </w:r>
      <w:proofErr w:type="spellEnd"/>
    </w:p>
    <w:p w14:paraId="69939910" w14:textId="77777777" w:rsidR="00434829" w:rsidRDefault="00434829" w:rsidP="00434829">
      <w:pPr>
        <w:spacing w:after="0"/>
        <w:jc w:val="both"/>
      </w:pPr>
    </w:p>
    <w:p w14:paraId="5E63E00A" w14:textId="2D7CD1DB" w:rsidR="00434829" w:rsidRDefault="00434829" w:rsidP="00434829">
      <w:pPr>
        <w:spacing w:after="0"/>
        <w:jc w:val="both"/>
      </w:pPr>
      <w:r>
        <w:t xml:space="preserve">A </w:t>
      </w:r>
      <w:proofErr w:type="spellStart"/>
      <w:r>
        <w:t>Economia</w:t>
      </w:r>
      <w:proofErr w:type="spellEnd"/>
      <w:r>
        <w:t xml:space="preserve"> Social de </w:t>
      </w:r>
      <w:proofErr w:type="spellStart"/>
      <w:r>
        <w:t>Mercado</w:t>
      </w:r>
      <w:proofErr w:type="spellEnd"/>
      <w:r>
        <w:t xml:space="preserve"> </w:t>
      </w:r>
      <w:proofErr w:type="spellStart"/>
      <w:r>
        <w:t>instituída</w:t>
      </w:r>
      <w:proofErr w:type="spellEnd"/>
      <w:r>
        <w:t xml:space="preserve"> na </w:t>
      </w:r>
      <w:proofErr w:type="spellStart"/>
      <w:r>
        <w:t>Alemanha</w:t>
      </w:r>
      <w:proofErr w:type="spellEnd"/>
      <w:r>
        <w:t xml:space="preserve"> </w:t>
      </w:r>
      <w:proofErr w:type="spellStart"/>
      <w:r>
        <w:t>após</w:t>
      </w:r>
      <w:proofErr w:type="spellEnd"/>
      <w:r>
        <w:t xml:space="preserve"> a </w:t>
      </w:r>
      <w:proofErr w:type="spellStart"/>
      <w:r>
        <w:t>Segunda</w:t>
      </w:r>
      <w:proofErr w:type="spellEnd"/>
      <w:r>
        <w:t xml:space="preserve"> Guerra </w:t>
      </w:r>
      <w:proofErr w:type="spellStart"/>
      <w:r>
        <w:t>Mundial</w:t>
      </w:r>
      <w:proofErr w:type="spellEnd"/>
      <w:r>
        <w:t xml:space="preserve"> pelo </w:t>
      </w:r>
      <w:r w:rsidR="00EF45FF">
        <w:t>C</w:t>
      </w:r>
      <w:r>
        <w:t xml:space="preserve">hanceler Ludwig Erhard </w:t>
      </w:r>
      <w:proofErr w:type="spellStart"/>
      <w:r>
        <w:t>já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o </w:t>
      </w:r>
      <w:proofErr w:type="spellStart"/>
      <w:r>
        <w:t>resultado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busca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um </w:t>
      </w:r>
      <w:proofErr w:type="spellStart"/>
      <w:r>
        <w:t>compromisso</w:t>
      </w:r>
      <w:proofErr w:type="spellEnd"/>
      <w:r>
        <w:t xml:space="preserve"> entre a </w:t>
      </w:r>
      <w:proofErr w:type="spellStart"/>
      <w:r>
        <w:t>economia</w:t>
      </w:r>
      <w:proofErr w:type="spellEnd"/>
      <w:r>
        <w:t xml:space="preserve"> de </w:t>
      </w:r>
      <w:proofErr w:type="spellStart"/>
      <w:r>
        <w:t>mercado</w:t>
      </w:r>
      <w:proofErr w:type="spellEnd"/>
      <w:r>
        <w:t xml:space="preserve"> livre e os </w:t>
      </w:r>
      <w:proofErr w:type="spellStart"/>
      <w:r>
        <w:t>objetivos</w:t>
      </w:r>
      <w:proofErr w:type="spellEnd"/>
      <w:r>
        <w:t xml:space="preserve"> </w:t>
      </w:r>
      <w:proofErr w:type="spellStart"/>
      <w:r>
        <w:t>sociais</w:t>
      </w:r>
      <w:proofErr w:type="spellEnd"/>
      <w:r>
        <w:t xml:space="preserve">, entre a </w:t>
      </w:r>
      <w:proofErr w:type="spellStart"/>
      <w:r>
        <w:t>livre</w:t>
      </w:r>
      <w:proofErr w:type="spellEnd"/>
      <w:r>
        <w:t xml:space="preserve"> </w:t>
      </w:r>
      <w:proofErr w:type="spellStart"/>
      <w:r>
        <w:t>concorrência</w:t>
      </w:r>
      <w:proofErr w:type="spellEnd"/>
      <w:r>
        <w:t xml:space="preserve"> e a </w:t>
      </w:r>
      <w:proofErr w:type="spellStart"/>
      <w:r>
        <w:t>política</w:t>
      </w:r>
      <w:proofErr w:type="spellEnd"/>
      <w:r>
        <w:t xml:space="preserve"> social. A </w:t>
      </w:r>
      <w:proofErr w:type="spellStart"/>
      <w:r>
        <w:t>legislação</w:t>
      </w:r>
      <w:proofErr w:type="spellEnd"/>
      <w:r>
        <w:t xml:space="preserve"> </w:t>
      </w:r>
      <w:proofErr w:type="spellStart"/>
      <w:r>
        <w:t>alemã</w:t>
      </w:r>
      <w:proofErr w:type="spellEnd"/>
      <w:r>
        <w:t xml:space="preserve"> </w:t>
      </w:r>
      <w:proofErr w:type="spellStart"/>
      <w:r>
        <w:t>acrescentou</w:t>
      </w:r>
      <w:proofErr w:type="spellEnd"/>
      <w:r>
        <w:t xml:space="preserve"> a </w:t>
      </w:r>
      <w:proofErr w:type="spellStart"/>
      <w:r>
        <w:t>participação</w:t>
      </w:r>
      <w:proofErr w:type="spellEnd"/>
      <w:r>
        <w:t xml:space="preserve"> dos </w:t>
      </w:r>
      <w:proofErr w:type="spellStart"/>
      <w:r>
        <w:t>trabalhadores</w:t>
      </w:r>
      <w:proofErr w:type="spellEnd"/>
      <w:r>
        <w:t xml:space="preserve"> nos </w:t>
      </w:r>
      <w:proofErr w:type="spellStart"/>
      <w:r>
        <w:t>Conselhos</w:t>
      </w:r>
      <w:proofErr w:type="spellEnd"/>
      <w:r>
        <w:t xml:space="preserve"> de </w:t>
      </w:r>
      <w:proofErr w:type="spellStart"/>
      <w:r>
        <w:t>Administração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nome da </w:t>
      </w:r>
      <w:proofErr w:type="spellStart"/>
      <w:r>
        <w:t>Cogestão</w:t>
      </w:r>
      <w:proofErr w:type="spellEnd"/>
      <w:r>
        <w:t xml:space="preserve">. </w:t>
      </w:r>
      <w:proofErr w:type="spellStart"/>
      <w:r>
        <w:t>Esta</w:t>
      </w:r>
      <w:proofErr w:type="spellEnd"/>
      <w:r>
        <w:t xml:space="preserve"> é </w:t>
      </w:r>
      <w:proofErr w:type="spellStart"/>
      <w:r>
        <w:t>paritária</w:t>
      </w:r>
      <w:proofErr w:type="spellEnd"/>
      <w:r>
        <w:t xml:space="preserve"> entre </w:t>
      </w:r>
      <w:proofErr w:type="spellStart"/>
      <w:r>
        <w:t>trabalhadores</w:t>
      </w:r>
      <w:proofErr w:type="spellEnd"/>
      <w:r>
        <w:t xml:space="preserve"> e </w:t>
      </w:r>
      <w:proofErr w:type="spellStart"/>
      <w:r>
        <w:t>acionistas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empresas</w:t>
      </w:r>
      <w:proofErr w:type="spellEnd"/>
      <w:r>
        <w:t xml:space="preserve"> com mais de 2.000 </w:t>
      </w:r>
      <w:proofErr w:type="spellStart"/>
      <w:r>
        <w:t>funcionários</w:t>
      </w:r>
      <w:proofErr w:type="spellEnd"/>
      <w:r>
        <w:t xml:space="preserve">.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escolhas</w:t>
      </w:r>
      <w:proofErr w:type="spellEnd"/>
      <w:r>
        <w:t xml:space="preserve"> </w:t>
      </w:r>
      <w:proofErr w:type="spellStart"/>
      <w:r>
        <w:t>político-econômicas</w:t>
      </w:r>
      <w:proofErr w:type="spellEnd"/>
      <w:r>
        <w:t xml:space="preserve"> </w:t>
      </w:r>
      <w:proofErr w:type="spellStart"/>
      <w:r>
        <w:t>marcaram</w:t>
      </w:r>
      <w:proofErr w:type="spellEnd"/>
      <w:r>
        <w:t xml:space="preserve"> as mentes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solução</w:t>
      </w:r>
      <w:proofErr w:type="spellEnd"/>
      <w:r>
        <w:t xml:space="preserve"> </w:t>
      </w:r>
      <w:proofErr w:type="spellStart"/>
      <w:r>
        <w:t>intermediária</w:t>
      </w:r>
      <w:proofErr w:type="spellEnd"/>
      <w:r>
        <w:t xml:space="preserve"> </w:t>
      </w:r>
      <w:proofErr w:type="spellStart"/>
      <w:r>
        <w:t>concreta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lado</w:t>
      </w:r>
      <w:proofErr w:type="spellEnd"/>
      <w:r>
        <w:t>, o «</w:t>
      </w:r>
      <w:proofErr w:type="spellStart"/>
      <w:r>
        <w:t>modelo</w:t>
      </w:r>
      <w:proofErr w:type="spellEnd"/>
      <w:r>
        <w:t xml:space="preserve"> </w:t>
      </w:r>
      <w:proofErr w:type="spellStart"/>
      <w:r>
        <w:t>sueco</w:t>
      </w:r>
      <w:proofErr w:type="spellEnd"/>
      <w:r>
        <w:t xml:space="preserve">» </w:t>
      </w:r>
      <w:proofErr w:type="spellStart"/>
      <w:r>
        <w:t>apresentou</w:t>
      </w:r>
      <w:proofErr w:type="spellEnd"/>
      <w:r>
        <w:t xml:space="preserve">, </w:t>
      </w:r>
      <w:proofErr w:type="spellStart"/>
      <w:r>
        <w:t>também</w:t>
      </w:r>
      <w:proofErr w:type="spellEnd"/>
      <w:r>
        <w:t xml:space="preserve"> no </w:t>
      </w:r>
      <w:proofErr w:type="spellStart"/>
      <w:r>
        <w:t>período</w:t>
      </w:r>
      <w:proofErr w:type="spellEnd"/>
      <w:r>
        <w:t xml:space="preserve"> </w:t>
      </w:r>
      <w:proofErr w:type="spellStart"/>
      <w:r>
        <w:t>pós-guerra</w:t>
      </w:r>
      <w:proofErr w:type="spellEnd"/>
      <w:r>
        <w:t xml:space="preserve">, um </w:t>
      </w:r>
      <w:proofErr w:type="spellStart"/>
      <w:r>
        <w:t>compromisso</w:t>
      </w:r>
      <w:proofErr w:type="spellEnd"/>
      <w:r>
        <w:t xml:space="preserve"> entre </w:t>
      </w:r>
      <w:proofErr w:type="spellStart"/>
      <w:r>
        <w:t>Capitalismo</w:t>
      </w:r>
      <w:proofErr w:type="spellEnd"/>
      <w:r>
        <w:t xml:space="preserve">, </w:t>
      </w:r>
      <w:proofErr w:type="spellStart"/>
      <w:r>
        <w:t>Estado-Providência</w:t>
      </w:r>
      <w:proofErr w:type="spellEnd"/>
      <w:r>
        <w:t xml:space="preserve"> e </w:t>
      </w:r>
      <w:proofErr w:type="spellStart"/>
      <w:r>
        <w:t>Mutualismo</w:t>
      </w:r>
      <w:proofErr w:type="spellEnd"/>
      <w:r>
        <w:t xml:space="preserve"> </w:t>
      </w:r>
      <w:proofErr w:type="spellStart"/>
      <w:r>
        <w:t>consagrado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produtor</w:t>
      </w:r>
      <w:proofErr w:type="spellEnd"/>
      <w:r>
        <w:t xml:space="preserve"> de bens </w:t>
      </w:r>
      <w:proofErr w:type="spellStart"/>
      <w:r>
        <w:t>sociais</w:t>
      </w:r>
      <w:proofErr w:type="spellEnd"/>
      <w:r>
        <w:t xml:space="preserve"> 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apenas</w:t>
      </w:r>
      <w:proofErr w:type="spellEnd"/>
      <w:r>
        <w:t xml:space="preserve"> </w:t>
      </w:r>
      <w:proofErr w:type="spellStart"/>
      <w:r>
        <w:t>econômicos</w:t>
      </w:r>
      <w:proofErr w:type="spellEnd"/>
      <w:r>
        <w:t xml:space="preserve">. Olof Palme </w:t>
      </w:r>
      <w:proofErr w:type="spellStart"/>
      <w:r>
        <w:t>era</w:t>
      </w:r>
      <w:proofErr w:type="spellEnd"/>
      <w:r>
        <w:t xml:space="preserve">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defensor</w:t>
      </w:r>
      <w:proofErr w:type="spellEnd"/>
      <w:r>
        <w:t xml:space="preserve">. Este </w:t>
      </w:r>
      <w:proofErr w:type="spellStart"/>
      <w:r>
        <w:t>equilíbrio</w:t>
      </w:r>
      <w:proofErr w:type="spellEnd"/>
      <w:r>
        <w:t xml:space="preserve"> foi </w:t>
      </w:r>
      <w:proofErr w:type="spellStart"/>
      <w:r>
        <w:t>duradouro</w:t>
      </w:r>
      <w:proofErr w:type="spellEnd"/>
      <w:r>
        <w:t xml:space="preserve">, </w:t>
      </w:r>
      <w:proofErr w:type="spellStart"/>
      <w:r>
        <w:t>mas</w:t>
      </w:r>
      <w:proofErr w:type="spellEnd"/>
      <w:r>
        <w:t xml:space="preserve"> foi </w:t>
      </w:r>
      <w:proofErr w:type="spellStart"/>
      <w:r>
        <w:t>abalado</w:t>
      </w:r>
      <w:proofErr w:type="spellEnd"/>
      <w:r>
        <w:t xml:space="preserve"> na </w:t>
      </w:r>
      <w:proofErr w:type="spellStart"/>
      <w:r>
        <w:t>década</w:t>
      </w:r>
      <w:proofErr w:type="spellEnd"/>
      <w:r>
        <w:t xml:space="preserve"> de 90. </w:t>
      </w:r>
      <w:proofErr w:type="spellStart"/>
      <w:r w:rsidRPr="00D63DEE">
        <w:t>Es</w:t>
      </w:r>
      <w:r w:rsidR="00EF45FF">
        <w:t>sa</w:t>
      </w:r>
      <w:proofErr w:type="spellEnd"/>
      <w:r w:rsidRPr="00D63DEE">
        <w:t xml:space="preserve"> </w:t>
      </w:r>
      <w:proofErr w:type="spellStart"/>
      <w:r w:rsidRPr="00D63DEE">
        <w:t>noção</w:t>
      </w:r>
      <w:proofErr w:type="spellEnd"/>
      <w:r w:rsidRPr="00D63DEE">
        <w:t xml:space="preserve"> de </w:t>
      </w:r>
      <w:proofErr w:type="spellStart"/>
      <w:r w:rsidRPr="00D63DEE">
        <w:t>Economia</w:t>
      </w:r>
      <w:proofErr w:type="spellEnd"/>
      <w:r w:rsidRPr="00D63DEE">
        <w:t xml:space="preserve"> Social de </w:t>
      </w:r>
      <w:proofErr w:type="spellStart"/>
      <w:r w:rsidRPr="00D63DEE">
        <w:t>Mercado</w:t>
      </w:r>
      <w:proofErr w:type="spellEnd"/>
      <w:r w:rsidRPr="00D63DEE">
        <w:t xml:space="preserve">, um </w:t>
      </w:r>
      <w:proofErr w:type="spellStart"/>
      <w:r w:rsidRPr="00D63DEE">
        <w:t>pouco</w:t>
      </w:r>
      <w:proofErr w:type="spellEnd"/>
      <w:r w:rsidRPr="00D63DEE">
        <w:t xml:space="preserve"> </w:t>
      </w:r>
      <w:proofErr w:type="spellStart"/>
      <w:r w:rsidRPr="00D63DEE">
        <w:t>esquecida</w:t>
      </w:r>
      <w:proofErr w:type="spellEnd"/>
      <w:r w:rsidRPr="00D63DEE">
        <w:t xml:space="preserve"> ou </w:t>
      </w:r>
      <w:proofErr w:type="spellStart"/>
      <w:r w:rsidRPr="00D63DEE">
        <w:t>mesmo</w:t>
      </w:r>
      <w:proofErr w:type="spellEnd"/>
      <w:r w:rsidRPr="00D63DEE">
        <w:t xml:space="preserve"> </w:t>
      </w:r>
      <w:proofErr w:type="spellStart"/>
      <w:r w:rsidR="007E5DC7">
        <w:t>deixada</w:t>
      </w:r>
      <w:proofErr w:type="spellEnd"/>
      <w:r w:rsidRPr="00D63DEE">
        <w:t xml:space="preserve"> de </w:t>
      </w:r>
      <w:proofErr w:type="spellStart"/>
      <w:r w:rsidRPr="00D63DEE">
        <w:t>lado</w:t>
      </w:r>
      <w:proofErr w:type="spellEnd"/>
      <w:r w:rsidRPr="00D63DEE">
        <w:t xml:space="preserve"> </w:t>
      </w:r>
      <w:proofErr w:type="spellStart"/>
      <w:r w:rsidRPr="00D63DEE">
        <w:t>durante</w:t>
      </w:r>
      <w:proofErr w:type="spellEnd"/>
      <w:r w:rsidRPr="00D63DEE">
        <w:t xml:space="preserve"> </w:t>
      </w:r>
      <w:proofErr w:type="spellStart"/>
      <w:r w:rsidRPr="00D63DEE">
        <w:t>vários</w:t>
      </w:r>
      <w:proofErr w:type="spellEnd"/>
      <w:r w:rsidRPr="00D63DEE">
        <w:t xml:space="preserve"> </w:t>
      </w:r>
      <w:proofErr w:type="spellStart"/>
      <w:r w:rsidRPr="00D63DEE">
        <w:t>anos</w:t>
      </w:r>
      <w:proofErr w:type="spellEnd"/>
      <w:r w:rsidRPr="00D63DEE">
        <w:t xml:space="preserve">, volta à </w:t>
      </w:r>
      <w:proofErr w:type="spellStart"/>
      <w:r w:rsidRPr="00D63DEE">
        <w:t>tona</w:t>
      </w:r>
      <w:proofErr w:type="spellEnd"/>
      <w:r w:rsidRPr="00D63DEE">
        <w:t xml:space="preserve"> </w:t>
      </w:r>
      <w:proofErr w:type="spellStart"/>
      <w:r w:rsidRPr="00D63DEE">
        <w:t>desde</w:t>
      </w:r>
      <w:proofErr w:type="spellEnd"/>
      <w:r w:rsidRPr="00D63DEE">
        <w:t xml:space="preserve"> as </w:t>
      </w:r>
      <w:proofErr w:type="spellStart"/>
      <w:r w:rsidRPr="00D63DEE">
        <w:t>sucessivas</w:t>
      </w:r>
      <w:proofErr w:type="spellEnd"/>
      <w:r w:rsidRPr="00D63DEE">
        <w:t xml:space="preserve"> crises de 2008, 2011 e da Covid. Continua</w:t>
      </w:r>
      <w:r>
        <w:t xml:space="preserve">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base pertinente.</w:t>
      </w:r>
    </w:p>
    <w:p w14:paraId="3896C8AF" w14:textId="77777777" w:rsidR="00434829" w:rsidRDefault="00434829" w:rsidP="00434829">
      <w:pPr>
        <w:spacing w:after="0"/>
        <w:jc w:val="both"/>
      </w:pPr>
    </w:p>
    <w:p w14:paraId="0B9DAE61" w14:textId="77777777" w:rsidR="00434829" w:rsidRDefault="00434829" w:rsidP="00434829">
      <w:pPr>
        <w:spacing w:after="0"/>
        <w:jc w:val="both"/>
      </w:pPr>
    </w:p>
    <w:p w14:paraId="3B3779AF" w14:textId="77777777" w:rsidR="00434829" w:rsidRPr="00C50CC8" w:rsidRDefault="00434829" w:rsidP="00434829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proofErr w:type="spellStart"/>
      <w:r w:rsidRPr="00C50CC8">
        <w:rPr>
          <w:b/>
          <w:bCs/>
        </w:rPr>
        <w:t>Uma</w:t>
      </w:r>
      <w:proofErr w:type="spellEnd"/>
      <w:r w:rsidRPr="00C50CC8">
        <w:rPr>
          <w:b/>
          <w:bCs/>
        </w:rPr>
        <w:t xml:space="preserve"> </w:t>
      </w:r>
      <w:proofErr w:type="spellStart"/>
      <w:r>
        <w:rPr>
          <w:b/>
          <w:bCs/>
        </w:rPr>
        <w:t>E</w:t>
      </w:r>
      <w:r w:rsidRPr="00C50CC8">
        <w:rPr>
          <w:b/>
          <w:bCs/>
        </w:rPr>
        <w:t>conomia</w:t>
      </w:r>
      <w:proofErr w:type="spellEnd"/>
      <w:r w:rsidRPr="00C50CC8">
        <w:rPr>
          <w:b/>
          <w:bCs/>
        </w:rPr>
        <w:t xml:space="preserve"> </w:t>
      </w:r>
      <w:proofErr w:type="spellStart"/>
      <w:r>
        <w:rPr>
          <w:b/>
          <w:bCs/>
        </w:rPr>
        <w:t>P</w:t>
      </w:r>
      <w:r w:rsidRPr="00C50CC8">
        <w:rPr>
          <w:b/>
          <w:bCs/>
        </w:rPr>
        <w:t>ós-</w:t>
      </w:r>
      <w:r>
        <w:rPr>
          <w:b/>
          <w:bCs/>
        </w:rPr>
        <w:t>C</w:t>
      </w:r>
      <w:r w:rsidRPr="00C50CC8">
        <w:rPr>
          <w:b/>
          <w:bCs/>
        </w:rPr>
        <w:t>apitalista</w:t>
      </w:r>
      <w:proofErr w:type="spellEnd"/>
      <w:r w:rsidRPr="00C50CC8">
        <w:rPr>
          <w:b/>
          <w:bCs/>
        </w:rPr>
        <w:t xml:space="preserve"> a </w:t>
      </w:r>
      <w:proofErr w:type="spellStart"/>
      <w:r w:rsidRPr="00C50CC8">
        <w:rPr>
          <w:b/>
          <w:bCs/>
        </w:rPr>
        <w:t>ser</w:t>
      </w:r>
      <w:proofErr w:type="spellEnd"/>
      <w:r w:rsidRPr="00C50CC8">
        <w:rPr>
          <w:b/>
          <w:bCs/>
        </w:rPr>
        <w:t xml:space="preserve"> </w:t>
      </w:r>
      <w:proofErr w:type="spellStart"/>
      <w:r w:rsidRPr="00C50CC8">
        <w:rPr>
          <w:b/>
          <w:bCs/>
        </w:rPr>
        <w:t>construída</w:t>
      </w:r>
      <w:proofErr w:type="spellEnd"/>
      <w:r w:rsidRPr="00C50CC8">
        <w:rPr>
          <w:b/>
          <w:bCs/>
        </w:rPr>
        <w:t>?</w:t>
      </w:r>
    </w:p>
    <w:p w14:paraId="5A43FC20" w14:textId="77777777" w:rsidR="00434829" w:rsidRDefault="00434829" w:rsidP="00434829">
      <w:pPr>
        <w:spacing w:after="0"/>
        <w:jc w:val="both"/>
      </w:pPr>
    </w:p>
    <w:p w14:paraId="7D2C3163" w14:textId="77777777" w:rsidR="00434829" w:rsidRPr="00A432C0" w:rsidRDefault="00434829" w:rsidP="00434829">
      <w:pPr>
        <w:spacing w:after="0"/>
        <w:jc w:val="both"/>
        <w:rPr>
          <w:lang w:val="en-GB"/>
        </w:rPr>
      </w:pPr>
      <w:r w:rsidRPr="00A432C0">
        <w:rPr>
          <w:lang w:val="en-GB"/>
        </w:rPr>
        <w:t xml:space="preserve">O </w:t>
      </w:r>
      <w:proofErr w:type="spellStart"/>
      <w:r w:rsidRPr="00A432C0">
        <w:rPr>
          <w:lang w:val="en-GB"/>
        </w:rPr>
        <w:t>coletivo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formado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por</w:t>
      </w:r>
      <w:proofErr w:type="spellEnd"/>
      <w:r w:rsidRPr="00A432C0">
        <w:rPr>
          <w:lang w:val="en-GB"/>
        </w:rPr>
        <w:t xml:space="preserve"> Audrey Laurin-Lamothe, Frederic Legault e Simon Tremblay-Pepin </w:t>
      </w:r>
      <w:proofErr w:type="spellStart"/>
      <w:r w:rsidRPr="00A432C0">
        <w:rPr>
          <w:lang w:val="en-GB"/>
        </w:rPr>
        <w:t>propõe</w:t>
      </w:r>
      <w:proofErr w:type="spellEnd"/>
      <w:r w:rsidRPr="00A432C0">
        <w:rPr>
          <w:lang w:val="en-GB"/>
        </w:rPr>
        <w:t xml:space="preserve"> um </w:t>
      </w:r>
      <w:proofErr w:type="spellStart"/>
      <w:r w:rsidRPr="00A432C0">
        <w:rPr>
          <w:lang w:val="en-GB"/>
        </w:rPr>
        <w:t>caminho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pós-capitalista</w:t>
      </w:r>
      <w:proofErr w:type="spellEnd"/>
      <w:r>
        <w:rPr>
          <w:rStyle w:val="FootnoteReference"/>
          <w:lang w:val="en-GB"/>
        </w:rPr>
        <w:footnoteReference w:id="19"/>
      </w:r>
      <w:r w:rsidRPr="00A432C0">
        <w:rPr>
          <w:lang w:val="en-GB"/>
        </w:rPr>
        <w:t xml:space="preserve">. </w:t>
      </w:r>
      <w:proofErr w:type="spellStart"/>
      <w:r w:rsidRPr="00A432C0">
        <w:rPr>
          <w:lang w:val="en-GB"/>
        </w:rPr>
        <w:t>Eles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apresentam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receitas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estimulantes</w:t>
      </w:r>
      <w:proofErr w:type="spellEnd"/>
      <w:r w:rsidRPr="00A432C0">
        <w:rPr>
          <w:lang w:val="en-GB"/>
        </w:rPr>
        <w:t xml:space="preserve">, </w:t>
      </w:r>
      <w:proofErr w:type="spellStart"/>
      <w:r>
        <w:rPr>
          <w:lang w:val="en-GB"/>
        </w:rPr>
        <w:t>sem</w:t>
      </w:r>
      <w:proofErr w:type="spellEnd"/>
      <w:r>
        <w:rPr>
          <w:lang w:val="en-GB"/>
        </w:rPr>
        <w:t xml:space="preserve"> ser </w:t>
      </w:r>
      <w:r w:rsidRPr="00A432C0">
        <w:rPr>
          <w:lang w:val="en-GB"/>
        </w:rPr>
        <w:t xml:space="preserve">um conjunto </w:t>
      </w:r>
      <w:proofErr w:type="spellStart"/>
      <w:r w:rsidRPr="00A432C0">
        <w:rPr>
          <w:lang w:val="en-GB"/>
        </w:rPr>
        <w:t>completo</w:t>
      </w:r>
      <w:proofErr w:type="spellEnd"/>
      <w:r w:rsidRPr="00A432C0">
        <w:rPr>
          <w:lang w:val="en-GB"/>
        </w:rPr>
        <w:t>: “</w:t>
      </w:r>
      <w:proofErr w:type="spellStart"/>
      <w:r w:rsidRPr="00A432C0">
        <w:rPr>
          <w:lang w:val="en-GB"/>
        </w:rPr>
        <w:t>Colocar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todos</w:t>
      </w:r>
      <w:proofErr w:type="spellEnd"/>
      <w:r w:rsidRPr="00A432C0">
        <w:rPr>
          <w:lang w:val="en-GB"/>
        </w:rPr>
        <w:t xml:space="preserve"> no </w:t>
      </w:r>
      <w:proofErr w:type="spellStart"/>
      <w:r w:rsidRPr="00A432C0">
        <w:rPr>
          <w:lang w:val="en-GB"/>
        </w:rPr>
        <w:t>mesmo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nível</w:t>
      </w:r>
      <w:proofErr w:type="spellEnd"/>
      <w:r w:rsidRPr="00A432C0">
        <w:rPr>
          <w:lang w:val="en-GB"/>
        </w:rPr>
        <w:t xml:space="preserve"> de </w:t>
      </w:r>
      <w:proofErr w:type="spellStart"/>
      <w:r w:rsidRPr="00A432C0">
        <w:rPr>
          <w:lang w:val="en-GB"/>
        </w:rPr>
        <w:t>conhecimento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em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seu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ambiente</w:t>
      </w:r>
      <w:proofErr w:type="spellEnd"/>
      <w:r w:rsidRPr="00A432C0">
        <w:rPr>
          <w:lang w:val="en-GB"/>
        </w:rPr>
        <w:t xml:space="preserve"> de </w:t>
      </w:r>
      <w:proofErr w:type="spellStart"/>
      <w:r w:rsidRPr="00A432C0">
        <w:rPr>
          <w:lang w:val="en-GB"/>
        </w:rPr>
        <w:t>trabalho</w:t>
      </w:r>
      <w:proofErr w:type="spellEnd"/>
      <w:r w:rsidRPr="00A432C0">
        <w:rPr>
          <w:lang w:val="en-GB"/>
        </w:rPr>
        <w:t xml:space="preserve">...”. </w:t>
      </w:r>
      <w:proofErr w:type="spellStart"/>
      <w:r w:rsidRPr="00A432C0">
        <w:rPr>
          <w:lang w:val="en-GB"/>
        </w:rPr>
        <w:t>Instituir</w:t>
      </w:r>
      <w:proofErr w:type="spellEnd"/>
      <w:r w:rsidRPr="00A432C0">
        <w:rPr>
          <w:lang w:val="en-GB"/>
        </w:rPr>
        <w:t xml:space="preserve"> “</w:t>
      </w:r>
      <w:proofErr w:type="spellStart"/>
      <w:r w:rsidRPr="00A432C0">
        <w:rPr>
          <w:lang w:val="en-GB"/>
        </w:rPr>
        <w:t>modelos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participativos</w:t>
      </w:r>
      <w:proofErr w:type="spellEnd"/>
      <w:r w:rsidRPr="00A432C0">
        <w:rPr>
          <w:lang w:val="en-GB"/>
        </w:rPr>
        <w:t xml:space="preserve">” </w:t>
      </w:r>
      <w:proofErr w:type="spellStart"/>
      <w:r w:rsidRPr="00A432C0">
        <w:rPr>
          <w:lang w:val="en-GB"/>
        </w:rPr>
        <w:t>ligados</w:t>
      </w:r>
      <w:proofErr w:type="spellEnd"/>
      <w:r w:rsidRPr="00A432C0">
        <w:rPr>
          <w:lang w:val="en-GB"/>
        </w:rPr>
        <w:t xml:space="preserve"> a um </w:t>
      </w:r>
      <w:proofErr w:type="spellStart"/>
      <w:r w:rsidRPr="00A432C0">
        <w:rPr>
          <w:lang w:val="en-GB"/>
        </w:rPr>
        <w:t>planejamento</w:t>
      </w:r>
      <w:proofErr w:type="spellEnd"/>
      <w:r w:rsidRPr="00A432C0">
        <w:rPr>
          <w:lang w:val="en-GB"/>
        </w:rPr>
        <w:t>. “</w:t>
      </w:r>
      <w:proofErr w:type="spellStart"/>
      <w:r w:rsidRPr="00A432C0">
        <w:rPr>
          <w:lang w:val="en-GB"/>
        </w:rPr>
        <w:t>Misturar</w:t>
      </w:r>
      <w:proofErr w:type="spellEnd"/>
      <w:r w:rsidRPr="00A432C0">
        <w:rPr>
          <w:lang w:val="en-GB"/>
        </w:rPr>
        <w:t xml:space="preserve"> </w:t>
      </w:r>
      <w:proofErr w:type="spellStart"/>
      <w:r>
        <w:rPr>
          <w:lang w:val="en-GB"/>
        </w:rPr>
        <w:t>C</w:t>
      </w:r>
      <w:r w:rsidRPr="00A432C0">
        <w:rPr>
          <w:lang w:val="en-GB"/>
        </w:rPr>
        <w:t>apitalismo</w:t>
      </w:r>
      <w:proofErr w:type="spellEnd"/>
      <w:r w:rsidRPr="00A432C0">
        <w:rPr>
          <w:lang w:val="en-GB"/>
        </w:rPr>
        <w:t xml:space="preserve"> e bens </w:t>
      </w:r>
      <w:proofErr w:type="spellStart"/>
      <w:r w:rsidRPr="00A432C0">
        <w:rPr>
          <w:lang w:val="en-GB"/>
        </w:rPr>
        <w:t>comuns</w:t>
      </w:r>
      <w:proofErr w:type="spellEnd"/>
      <w:r w:rsidRPr="00A432C0">
        <w:rPr>
          <w:lang w:val="en-GB"/>
        </w:rPr>
        <w:t xml:space="preserve">”, </w:t>
      </w:r>
      <w:proofErr w:type="spellStart"/>
      <w:r w:rsidRPr="00A432C0">
        <w:rPr>
          <w:lang w:val="en-GB"/>
        </w:rPr>
        <w:t>ou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mesmo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implementar</w:t>
      </w:r>
      <w:proofErr w:type="spellEnd"/>
      <w:r w:rsidRPr="00A432C0">
        <w:rPr>
          <w:lang w:val="en-GB"/>
        </w:rPr>
        <w:t xml:space="preserve"> “um </w:t>
      </w:r>
      <w:proofErr w:type="spellStart"/>
      <w:r w:rsidRPr="00A432C0">
        <w:rPr>
          <w:lang w:val="en-GB"/>
        </w:rPr>
        <w:t>planejamento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informático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centralizado</w:t>
      </w:r>
      <w:proofErr w:type="spellEnd"/>
      <w:r w:rsidRPr="00A432C0">
        <w:rPr>
          <w:lang w:val="en-GB"/>
        </w:rPr>
        <w:t xml:space="preserve">” </w:t>
      </w:r>
      <w:proofErr w:type="spellStart"/>
      <w:r w:rsidRPr="00A432C0">
        <w:rPr>
          <w:lang w:val="en-GB"/>
        </w:rPr>
        <w:t>tirando</w:t>
      </w:r>
      <w:proofErr w:type="spellEnd"/>
      <w:r w:rsidRPr="00A432C0">
        <w:rPr>
          <w:lang w:val="en-GB"/>
        </w:rPr>
        <w:t xml:space="preserve"> a </w:t>
      </w:r>
      <w:proofErr w:type="spellStart"/>
      <w:r w:rsidRPr="00A432C0">
        <w:rPr>
          <w:lang w:val="en-GB"/>
        </w:rPr>
        <w:t>moeda</w:t>
      </w:r>
      <w:proofErr w:type="spellEnd"/>
      <w:r w:rsidRPr="00A432C0">
        <w:rPr>
          <w:lang w:val="en-GB"/>
        </w:rPr>
        <w:t xml:space="preserve"> do </w:t>
      </w:r>
      <w:proofErr w:type="spellStart"/>
      <w:r w:rsidRPr="00A432C0">
        <w:rPr>
          <w:lang w:val="en-GB"/>
        </w:rPr>
        <w:t>jogo</w:t>
      </w:r>
      <w:proofErr w:type="spellEnd"/>
      <w:r w:rsidRPr="00A432C0">
        <w:rPr>
          <w:lang w:val="en-GB"/>
        </w:rPr>
        <w:t>...</w:t>
      </w:r>
      <w:r>
        <w:rPr>
          <w:rStyle w:val="FootnoteReference"/>
          <w:lang w:val="en-GB"/>
        </w:rPr>
        <w:footnoteReference w:id="20"/>
      </w:r>
    </w:p>
    <w:p w14:paraId="236F9409" w14:textId="77777777" w:rsidR="00434829" w:rsidRPr="00A432C0" w:rsidRDefault="00434829" w:rsidP="00434829">
      <w:pPr>
        <w:spacing w:after="0"/>
        <w:jc w:val="both"/>
        <w:rPr>
          <w:lang w:val="en-GB"/>
        </w:rPr>
      </w:pPr>
    </w:p>
    <w:p w14:paraId="0A8ED47F" w14:textId="77777777" w:rsidR="00434829" w:rsidRPr="00A432C0" w:rsidRDefault="00434829" w:rsidP="00434829">
      <w:pPr>
        <w:spacing w:after="0"/>
        <w:jc w:val="both"/>
        <w:rPr>
          <w:lang w:val="en-GB"/>
        </w:rPr>
      </w:pPr>
    </w:p>
    <w:p w14:paraId="247ABA98" w14:textId="77777777" w:rsidR="00434829" w:rsidRPr="00C50CC8" w:rsidRDefault="00434829" w:rsidP="00434829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 w:rsidRPr="00C50CC8">
        <w:rPr>
          <w:b/>
          <w:bCs/>
        </w:rPr>
        <w:t xml:space="preserve">Tarde </w:t>
      </w:r>
      <w:proofErr w:type="spellStart"/>
      <w:r w:rsidRPr="00C50CC8">
        <w:rPr>
          <w:b/>
          <w:bCs/>
        </w:rPr>
        <w:t>demais</w:t>
      </w:r>
      <w:proofErr w:type="spellEnd"/>
      <w:r w:rsidRPr="00C50CC8">
        <w:rPr>
          <w:b/>
          <w:bCs/>
        </w:rPr>
        <w:t xml:space="preserve"> para </w:t>
      </w:r>
      <w:proofErr w:type="spellStart"/>
      <w:r w:rsidRPr="00C50CC8">
        <w:rPr>
          <w:b/>
          <w:bCs/>
        </w:rPr>
        <w:t>responder</w:t>
      </w:r>
      <w:proofErr w:type="spellEnd"/>
      <w:r w:rsidRPr="00C50CC8">
        <w:rPr>
          <w:b/>
          <w:bCs/>
        </w:rPr>
        <w:t xml:space="preserve"> ou </w:t>
      </w:r>
      <w:proofErr w:type="spellStart"/>
      <w:r w:rsidRPr="00C50CC8">
        <w:rPr>
          <w:b/>
          <w:bCs/>
        </w:rPr>
        <w:t>urgência</w:t>
      </w:r>
      <w:proofErr w:type="spellEnd"/>
      <w:r w:rsidRPr="00C50CC8">
        <w:rPr>
          <w:b/>
          <w:bCs/>
        </w:rPr>
        <w:t>?</w:t>
      </w:r>
    </w:p>
    <w:p w14:paraId="13552460" w14:textId="77777777" w:rsidR="00434829" w:rsidRDefault="00434829" w:rsidP="00434829">
      <w:pPr>
        <w:spacing w:after="0"/>
        <w:jc w:val="both"/>
      </w:pPr>
    </w:p>
    <w:p w14:paraId="44613178" w14:textId="77777777" w:rsidR="00434829" w:rsidRDefault="00434829" w:rsidP="00434829">
      <w:pPr>
        <w:spacing w:after="0"/>
        <w:jc w:val="both"/>
      </w:pPr>
      <w:r>
        <w:t xml:space="preserve">Dada a </w:t>
      </w:r>
      <w:proofErr w:type="spellStart"/>
      <w:r>
        <w:t>persistência</w:t>
      </w:r>
      <w:proofErr w:type="spellEnd"/>
      <w:r>
        <w:t xml:space="preserve"> dos </w:t>
      </w:r>
      <w:proofErr w:type="spellStart"/>
      <w:r>
        <w:t>fenómenos</w:t>
      </w:r>
      <w:proofErr w:type="spellEnd"/>
      <w:r>
        <w:t xml:space="preserve"> e </w:t>
      </w:r>
      <w:proofErr w:type="spellStart"/>
      <w:r>
        <w:t>ações</w:t>
      </w:r>
      <w:proofErr w:type="spellEnd"/>
      <w:r>
        <w:t xml:space="preserve"> </w:t>
      </w:r>
      <w:proofErr w:type="spellStart"/>
      <w:r>
        <w:t>desiguais</w:t>
      </w:r>
      <w:proofErr w:type="spellEnd"/>
      <w:r>
        <w:t xml:space="preserve">, </w:t>
      </w:r>
      <w:proofErr w:type="spellStart"/>
      <w:r>
        <w:t>descritos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várias</w:t>
      </w:r>
      <w:proofErr w:type="spellEnd"/>
      <w:r>
        <w:t xml:space="preserve"> </w:t>
      </w:r>
      <w:proofErr w:type="spellStart"/>
      <w:r>
        <w:t>instituições</w:t>
      </w:r>
      <w:proofErr w:type="spellEnd"/>
      <w:r>
        <w:t xml:space="preserve"> </w:t>
      </w:r>
      <w:proofErr w:type="spellStart"/>
      <w:r>
        <w:t>internacionais</w:t>
      </w:r>
      <w:proofErr w:type="spellEnd"/>
      <w:r>
        <w:t xml:space="preserve"> e </w:t>
      </w:r>
      <w:proofErr w:type="spellStart"/>
      <w:r>
        <w:t>investigadores</w:t>
      </w:r>
      <w:proofErr w:type="spellEnd"/>
      <w:r>
        <w:t xml:space="preserve">,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lógico</w:t>
      </w:r>
      <w:proofErr w:type="spellEnd"/>
      <w:r>
        <w:t xml:space="preserve"> </w:t>
      </w:r>
      <w:proofErr w:type="spellStart"/>
      <w:r>
        <w:t>responder</w:t>
      </w:r>
      <w:proofErr w:type="spellEnd"/>
      <w:r>
        <w:t xml:space="preserve"> que </w:t>
      </w:r>
      <w:proofErr w:type="spellStart"/>
      <w:r>
        <w:t>há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urgência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outros</w:t>
      </w:r>
      <w:proofErr w:type="spellEnd"/>
      <w:r>
        <w:t xml:space="preserve"> </w:t>
      </w:r>
      <w:proofErr w:type="spellStart"/>
      <w:r w:rsidRPr="004B21B1">
        <w:t>caminhos</w:t>
      </w:r>
      <w:proofErr w:type="spellEnd"/>
      <w:r w:rsidRPr="004B21B1">
        <w:t xml:space="preserve"> que </w:t>
      </w:r>
      <w:proofErr w:type="spellStart"/>
      <w:r w:rsidRPr="004B21B1">
        <w:t>não</w:t>
      </w:r>
      <w:proofErr w:type="spellEnd"/>
      <w:r w:rsidRPr="004B21B1">
        <w:t xml:space="preserve"> os do </w:t>
      </w:r>
      <w:proofErr w:type="spellStart"/>
      <w:r w:rsidRPr="004B21B1">
        <w:t>capitalismo</w:t>
      </w:r>
      <w:proofErr w:type="spellEnd"/>
      <w:r w:rsidRPr="004B21B1">
        <w:t xml:space="preserve">. </w:t>
      </w:r>
      <w:proofErr w:type="spellStart"/>
      <w:r w:rsidRPr="004B21B1">
        <w:t>Esta</w:t>
      </w:r>
      <w:proofErr w:type="spellEnd"/>
      <w:r w:rsidRPr="004B21B1">
        <w:t xml:space="preserve"> </w:t>
      </w:r>
      <w:proofErr w:type="spellStart"/>
      <w:r w:rsidRPr="004B21B1">
        <w:t>abordagem</w:t>
      </w:r>
      <w:proofErr w:type="spellEnd"/>
      <w:r w:rsidRPr="004B21B1">
        <w:t xml:space="preserve"> </w:t>
      </w:r>
      <w:proofErr w:type="spellStart"/>
      <w:r w:rsidRPr="004B21B1">
        <w:t>deve</w:t>
      </w:r>
      <w:proofErr w:type="spellEnd"/>
      <w:r w:rsidRPr="004B21B1">
        <w:t xml:space="preserve"> </w:t>
      </w:r>
      <w:proofErr w:type="spellStart"/>
      <w:r w:rsidRPr="004B21B1">
        <w:t>ser</w:t>
      </w:r>
      <w:proofErr w:type="spellEnd"/>
      <w:r>
        <w:t xml:space="preserve"> </w:t>
      </w:r>
      <w:proofErr w:type="spellStart"/>
      <w:r>
        <w:t>ainda</w:t>
      </w:r>
      <w:proofErr w:type="spellEnd"/>
      <w:r>
        <w:t xml:space="preserve"> mais </w:t>
      </w:r>
      <w:proofErr w:type="spellStart"/>
      <w:r>
        <w:t>motivada</w:t>
      </w:r>
      <w:proofErr w:type="spellEnd"/>
      <w:r>
        <w:t xml:space="preserve">? </w:t>
      </w:r>
      <w:proofErr w:type="spellStart"/>
      <w:r>
        <w:t>Certamente</w:t>
      </w:r>
      <w:proofErr w:type="spellEnd"/>
      <w:r>
        <w:t xml:space="preserve">, se,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proclamam</w:t>
      </w:r>
      <w:proofErr w:type="spellEnd"/>
      <w:r>
        <w:t xml:space="preserve"> </w:t>
      </w:r>
      <w:proofErr w:type="spellStart"/>
      <w:r>
        <w:t>alguns</w:t>
      </w:r>
      <w:proofErr w:type="spellEnd"/>
      <w:r>
        <w:t xml:space="preserve">: “O </w:t>
      </w:r>
      <w:proofErr w:type="spellStart"/>
      <w:r>
        <w:t>capitalismo</w:t>
      </w:r>
      <w:proofErr w:type="spellEnd"/>
      <w:r>
        <w:t xml:space="preserve"> é </w:t>
      </w:r>
      <w:proofErr w:type="spellStart"/>
      <w:r>
        <w:t>guerra</w:t>
      </w:r>
      <w:proofErr w:type="spellEnd"/>
      <w:r>
        <w:t xml:space="preserve">! ”. Guerra </w:t>
      </w:r>
      <w:proofErr w:type="spellStart"/>
      <w:r>
        <w:t>econômica</w:t>
      </w:r>
      <w:proofErr w:type="spellEnd"/>
      <w:r>
        <w:t xml:space="preserve"> </w:t>
      </w:r>
      <w:proofErr w:type="spellStart"/>
      <w:r>
        <w:t>através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concorrência</w:t>
      </w:r>
      <w:proofErr w:type="spellEnd"/>
      <w:r>
        <w:t xml:space="preserve"> </w:t>
      </w:r>
      <w:proofErr w:type="spellStart"/>
      <w:r>
        <w:t>desenfreada</w:t>
      </w:r>
      <w:proofErr w:type="spellEnd"/>
      <w:r>
        <w:t xml:space="preserve">? </w:t>
      </w:r>
      <w:proofErr w:type="spellStart"/>
      <w:r>
        <w:t>Certamente</w:t>
      </w:r>
      <w:proofErr w:type="spellEnd"/>
      <w:r>
        <w:t xml:space="preserve">. Guerra </w:t>
      </w:r>
      <w:proofErr w:type="spellStart"/>
      <w:r>
        <w:t>pura</w:t>
      </w:r>
      <w:proofErr w:type="spellEnd"/>
      <w:r>
        <w:t xml:space="preserve"> e simples? As </w:t>
      </w:r>
      <w:proofErr w:type="spellStart"/>
      <w:r>
        <w:t>guerras</w:t>
      </w:r>
      <w:proofErr w:type="spellEnd"/>
      <w:r>
        <w:t xml:space="preserve"> se </w:t>
      </w:r>
      <w:proofErr w:type="spellStart"/>
      <w:r>
        <w:t>multiplicaram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a </w:t>
      </w:r>
      <w:proofErr w:type="spellStart"/>
      <w:r>
        <w:t>Segunda</w:t>
      </w:r>
      <w:proofErr w:type="spellEnd"/>
      <w:r>
        <w:t xml:space="preserve"> Guerra </w:t>
      </w:r>
      <w:proofErr w:type="spellStart"/>
      <w:r>
        <w:t>Mundial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</w:t>
      </w:r>
      <w:proofErr w:type="spellStart"/>
      <w:r w:rsidRPr="0059056E">
        <w:t>hoje</w:t>
      </w:r>
      <w:proofErr w:type="spellEnd"/>
      <w:r w:rsidRPr="0059056E">
        <w:t xml:space="preserve">, </w:t>
      </w:r>
      <w:proofErr w:type="spellStart"/>
      <w:r w:rsidRPr="0059056E">
        <w:t>quando</w:t>
      </w:r>
      <w:proofErr w:type="spellEnd"/>
      <w:r w:rsidRPr="0059056E">
        <w:t xml:space="preserve"> </w:t>
      </w:r>
      <w:proofErr w:type="spellStart"/>
      <w:r w:rsidRPr="0059056E">
        <w:t>voltam</w:t>
      </w:r>
      <w:proofErr w:type="spellEnd"/>
      <w:r w:rsidRPr="0059056E">
        <w:t xml:space="preserve"> </w:t>
      </w:r>
      <w:proofErr w:type="spellStart"/>
      <w:r w:rsidRPr="0059056E">
        <w:t>às</w:t>
      </w:r>
      <w:proofErr w:type="spellEnd"/>
      <w:r w:rsidRPr="0059056E">
        <w:t xml:space="preserve"> portas da</w:t>
      </w:r>
      <w:r>
        <w:t xml:space="preserve"> </w:t>
      </w:r>
      <w:proofErr w:type="spellStart"/>
      <w:r>
        <w:t>União</w:t>
      </w:r>
      <w:proofErr w:type="spellEnd"/>
      <w:r>
        <w:t xml:space="preserve"> </w:t>
      </w:r>
      <w:proofErr w:type="spellStart"/>
      <w:r>
        <w:t>Europeia</w:t>
      </w:r>
      <w:proofErr w:type="spellEnd"/>
      <w:r>
        <w:t xml:space="preserve">. </w:t>
      </w:r>
      <w:proofErr w:type="spellStart"/>
      <w:r>
        <w:t>Vontade</w:t>
      </w:r>
      <w:proofErr w:type="spellEnd"/>
      <w:r>
        <w:t xml:space="preserve"> de </w:t>
      </w:r>
      <w:proofErr w:type="spellStart"/>
      <w:r>
        <w:t>conquista</w:t>
      </w:r>
      <w:proofErr w:type="spellEnd"/>
      <w:r>
        <w:t xml:space="preserve">, </w:t>
      </w:r>
      <w:proofErr w:type="spellStart"/>
      <w:r>
        <w:t>busca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terras </w:t>
      </w:r>
      <w:proofErr w:type="spellStart"/>
      <w:r>
        <w:t>cultiváveis</w:t>
      </w:r>
      <w:proofErr w:type="spellEnd"/>
      <w:r>
        <w:t xml:space="preserve">, </w:t>
      </w:r>
      <w:proofErr w:type="spellStart"/>
      <w:r>
        <w:t>busca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minerais, as </w:t>
      </w:r>
      <w:proofErr w:type="spellStart"/>
      <w:r>
        <w:t>razões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 w:rsidRPr="003B66AF">
        <w:t>muitas</w:t>
      </w:r>
      <w:proofErr w:type="spellEnd"/>
      <w:r w:rsidRPr="003B66AF">
        <w:t>.</w:t>
      </w:r>
      <w:r>
        <w:t xml:space="preserve"> </w:t>
      </w:r>
      <w:r w:rsidRPr="00ED561C">
        <w:rPr>
          <w:lang w:val="en-GB"/>
        </w:rPr>
        <w:t xml:space="preserve">A </w:t>
      </w:r>
      <w:proofErr w:type="spellStart"/>
      <w:r w:rsidRPr="00ED561C">
        <w:rPr>
          <w:lang w:val="en-GB"/>
        </w:rPr>
        <w:t>rejeição</w:t>
      </w:r>
      <w:proofErr w:type="spellEnd"/>
      <w:r w:rsidRPr="00ED561C">
        <w:rPr>
          <w:lang w:val="en-GB"/>
        </w:rPr>
        <w:t xml:space="preserve"> do </w:t>
      </w:r>
      <w:proofErr w:type="spellStart"/>
      <w:r w:rsidRPr="00ED561C">
        <w:rPr>
          <w:lang w:val="en-GB"/>
        </w:rPr>
        <w:t>modelo</w:t>
      </w:r>
      <w:proofErr w:type="spellEnd"/>
      <w:r w:rsidRPr="00ED561C">
        <w:rPr>
          <w:lang w:val="en-GB"/>
        </w:rPr>
        <w:t xml:space="preserve"> </w:t>
      </w:r>
      <w:proofErr w:type="spellStart"/>
      <w:r w:rsidRPr="00ED561C">
        <w:rPr>
          <w:lang w:val="en-GB"/>
        </w:rPr>
        <w:t>ocidental</w:t>
      </w:r>
      <w:proofErr w:type="spellEnd"/>
      <w:r w:rsidRPr="00ED561C">
        <w:rPr>
          <w:lang w:val="en-GB"/>
        </w:rPr>
        <w:t xml:space="preserve"> </w:t>
      </w:r>
      <w:proofErr w:type="spellStart"/>
      <w:r w:rsidRPr="00ED561C">
        <w:rPr>
          <w:lang w:val="en-GB"/>
        </w:rPr>
        <w:t>não</w:t>
      </w:r>
      <w:proofErr w:type="spellEnd"/>
      <w:r w:rsidRPr="00ED561C">
        <w:rPr>
          <w:lang w:val="en-GB"/>
        </w:rPr>
        <w:t xml:space="preserve"> é o </w:t>
      </w:r>
      <w:proofErr w:type="spellStart"/>
      <w:r w:rsidRPr="00ED561C">
        <w:rPr>
          <w:lang w:val="en-GB"/>
        </w:rPr>
        <w:t>menor</w:t>
      </w:r>
      <w:proofErr w:type="spellEnd"/>
      <w:r w:rsidRPr="00ED561C">
        <w:rPr>
          <w:lang w:val="en-GB"/>
        </w:rPr>
        <w:t xml:space="preserve"> dos </w:t>
      </w:r>
      <w:proofErr w:type="spellStart"/>
      <w:r w:rsidRPr="00ED561C">
        <w:rPr>
          <w:lang w:val="en-GB"/>
        </w:rPr>
        <w:t>motivos</w:t>
      </w:r>
      <w:proofErr w:type="spellEnd"/>
      <w:r w:rsidRPr="00ED561C">
        <w:rPr>
          <w:lang w:val="en-GB"/>
        </w:rPr>
        <w:t xml:space="preserve">. </w:t>
      </w:r>
      <w:r w:rsidRPr="00425484">
        <w:t xml:space="preserve">É </w:t>
      </w:r>
      <w:proofErr w:type="spellStart"/>
      <w:r w:rsidRPr="00425484">
        <w:t>preciso</w:t>
      </w:r>
      <w:proofErr w:type="spellEnd"/>
      <w:r w:rsidRPr="00425484">
        <w:t xml:space="preserve"> </w:t>
      </w:r>
      <w:proofErr w:type="spellStart"/>
      <w:r w:rsidRPr="00425484">
        <w:t>admitir</w:t>
      </w:r>
      <w:proofErr w:type="spellEnd"/>
      <w:r w:rsidRPr="00425484">
        <w:t xml:space="preserve"> – ou </w:t>
      </w:r>
      <w:proofErr w:type="spellStart"/>
      <w:r w:rsidRPr="00425484">
        <w:t>não</w:t>
      </w:r>
      <w:proofErr w:type="spellEnd"/>
      <w:r w:rsidRPr="00425484">
        <w:t xml:space="preserve"> – </w:t>
      </w:r>
      <w:r w:rsidRPr="009551BE">
        <w:t>que a “</w:t>
      </w:r>
      <w:proofErr w:type="spellStart"/>
      <w:r w:rsidRPr="009551BE">
        <w:t>economia</w:t>
      </w:r>
      <w:proofErr w:type="spellEnd"/>
      <w:r w:rsidRPr="00425484">
        <w:t xml:space="preserve"> de </w:t>
      </w:r>
      <w:proofErr w:type="spellStart"/>
      <w:r w:rsidRPr="00425484">
        <w:t>guerra</w:t>
      </w:r>
      <w:proofErr w:type="spellEnd"/>
      <w:r w:rsidRPr="00425484">
        <w:t xml:space="preserve">” </w:t>
      </w:r>
      <w:proofErr w:type="spellStart"/>
      <w:r w:rsidRPr="00425484">
        <w:t>voltou</w:t>
      </w:r>
      <w:proofErr w:type="spellEnd"/>
      <w:r w:rsidRPr="00425484">
        <w:t xml:space="preserve"> aos </w:t>
      </w:r>
      <w:proofErr w:type="spellStart"/>
      <w:r w:rsidRPr="00425484">
        <w:t>programas</w:t>
      </w:r>
      <w:proofErr w:type="spellEnd"/>
      <w:r w:rsidRPr="00425484">
        <w:t xml:space="preserve"> </w:t>
      </w:r>
      <w:proofErr w:type="spellStart"/>
      <w:r w:rsidRPr="00425484">
        <w:t>governamentais</w:t>
      </w:r>
      <w:proofErr w:type="spellEnd"/>
      <w:r w:rsidRPr="00425484">
        <w:t xml:space="preserve">. </w:t>
      </w:r>
      <w:proofErr w:type="spellStart"/>
      <w:r w:rsidRPr="00ED561C">
        <w:t>Seria</w:t>
      </w:r>
      <w:proofErr w:type="spellEnd"/>
      <w:r w:rsidRPr="00ED561C">
        <w:t xml:space="preserve"> </w:t>
      </w:r>
      <w:proofErr w:type="spellStart"/>
      <w:r w:rsidRPr="00ED561C">
        <w:t>necessária</w:t>
      </w:r>
      <w:proofErr w:type="spellEnd"/>
      <w:r w:rsidRPr="00ED561C">
        <w:t xml:space="preserve"> </w:t>
      </w:r>
      <w:proofErr w:type="spellStart"/>
      <w:r w:rsidRPr="00ED561C">
        <w:t>uma</w:t>
      </w:r>
      <w:proofErr w:type="spellEnd"/>
      <w:r w:rsidRPr="00ED561C">
        <w:t xml:space="preserve"> </w:t>
      </w:r>
      <w:proofErr w:type="spellStart"/>
      <w:r w:rsidRPr="00ED561C">
        <w:t>longa</w:t>
      </w:r>
      <w:proofErr w:type="spellEnd"/>
      <w:r w:rsidRPr="00ED561C">
        <w:t xml:space="preserve"> </w:t>
      </w:r>
      <w:proofErr w:type="spellStart"/>
      <w:r w:rsidRPr="00ED561C">
        <w:t>análise</w:t>
      </w:r>
      <w:proofErr w:type="spellEnd"/>
      <w:r w:rsidRPr="00ED561C">
        <w:t xml:space="preserve"> sobre a </w:t>
      </w:r>
      <w:proofErr w:type="spellStart"/>
      <w:r w:rsidRPr="00ED561C">
        <w:t>dupla</w:t>
      </w:r>
      <w:proofErr w:type="spellEnd"/>
      <w:r w:rsidRPr="00ED561C">
        <w:t xml:space="preserve"> </w:t>
      </w:r>
      <w:proofErr w:type="spellStart"/>
      <w:r w:rsidRPr="00ED561C">
        <w:t>capitalismo</w:t>
      </w:r>
      <w:proofErr w:type="spellEnd"/>
      <w:r w:rsidRPr="00ED561C">
        <w:t>/</w:t>
      </w:r>
      <w:proofErr w:type="spellStart"/>
      <w:r w:rsidRPr="00ED561C">
        <w:t>guerra</w:t>
      </w:r>
      <w:proofErr w:type="spellEnd"/>
      <w:r w:rsidRPr="00ED561C">
        <w:t xml:space="preserve">. </w:t>
      </w:r>
      <w:proofErr w:type="spellStart"/>
      <w:r>
        <w:t>Hoje</w:t>
      </w:r>
      <w:proofErr w:type="spellEnd"/>
      <w:r>
        <w:t xml:space="preserve">, </w:t>
      </w:r>
      <w:proofErr w:type="spellStart"/>
      <w:r>
        <w:t>ela</w:t>
      </w:r>
      <w:proofErr w:type="spellEnd"/>
      <w:r>
        <w:t xml:space="preserve"> se manifesta </w:t>
      </w:r>
      <w:proofErr w:type="spellStart"/>
      <w:r>
        <w:t>diante</w:t>
      </w:r>
      <w:proofErr w:type="spellEnd"/>
      <w:r>
        <w:t xml:space="preserve"> dos </w:t>
      </w:r>
      <w:proofErr w:type="spellStart"/>
      <w:r>
        <w:lastRenderedPageBreak/>
        <w:t>nossos</w:t>
      </w:r>
      <w:proofErr w:type="spellEnd"/>
      <w:r>
        <w:t xml:space="preserve"> </w:t>
      </w:r>
      <w:proofErr w:type="spellStart"/>
      <w:r>
        <w:t>olhos</w:t>
      </w:r>
      <w:proofErr w:type="spellEnd"/>
      <w:r>
        <w:t xml:space="preserve">: o que Vladimir </w:t>
      </w:r>
      <w:proofErr w:type="spellStart"/>
      <w:r>
        <w:t>Putin</w:t>
      </w:r>
      <w:proofErr w:type="spellEnd"/>
      <w:r>
        <w:t xml:space="preserve"> </w:t>
      </w:r>
      <w:proofErr w:type="spellStart"/>
      <w:r>
        <w:t>quer</w:t>
      </w:r>
      <w:proofErr w:type="spellEnd"/>
      <w:r>
        <w:t xml:space="preserve"> na </w:t>
      </w:r>
      <w:proofErr w:type="spellStart"/>
      <w:r>
        <w:t>Ucrânia</w:t>
      </w:r>
      <w:proofErr w:type="spellEnd"/>
      <w:r>
        <w:t xml:space="preserve">, </w:t>
      </w:r>
      <w:proofErr w:type="spellStart"/>
      <w:r>
        <w:t>recuperar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parte da </w:t>
      </w:r>
      <w:proofErr w:type="spellStart"/>
      <w:r>
        <w:t>herança</w:t>
      </w:r>
      <w:proofErr w:type="spellEnd"/>
      <w:r>
        <w:t xml:space="preserve"> </w:t>
      </w:r>
      <w:proofErr w:type="spellStart"/>
      <w:r>
        <w:t>perdida</w:t>
      </w:r>
      <w:proofErr w:type="spellEnd"/>
      <w:r>
        <w:t xml:space="preserve"> do </w:t>
      </w:r>
      <w:proofErr w:type="spellStart"/>
      <w:r>
        <w:t>Império</w:t>
      </w:r>
      <w:proofErr w:type="spellEnd"/>
      <w:r>
        <w:t xml:space="preserve"> Russo, </w:t>
      </w:r>
      <w:proofErr w:type="spellStart"/>
      <w:r>
        <w:t>colocar</w:t>
      </w:r>
      <w:proofErr w:type="spellEnd"/>
      <w:r>
        <w:t xml:space="preserve"> as </w:t>
      </w:r>
      <w:proofErr w:type="spellStart"/>
      <w:r>
        <w:t>mãos</w:t>
      </w:r>
      <w:proofErr w:type="spellEnd"/>
      <w:r>
        <w:t xml:space="preserve"> nos minerais que Donald </w:t>
      </w:r>
      <w:r w:rsidRPr="009551BE">
        <w:t xml:space="preserve">Trump </w:t>
      </w:r>
      <w:proofErr w:type="spellStart"/>
      <w:r w:rsidRPr="009551BE">
        <w:t>cobiça</w:t>
      </w:r>
      <w:proofErr w:type="spellEnd"/>
      <w:r w:rsidRPr="009551BE">
        <w:t xml:space="preserve"> </w:t>
      </w:r>
      <w:proofErr w:type="spellStart"/>
      <w:r w:rsidRPr="009551BE">
        <w:t>em</w:t>
      </w:r>
      <w:proofErr w:type="spellEnd"/>
      <w:r>
        <w:t xml:space="preserve"> </w:t>
      </w:r>
      <w:proofErr w:type="spellStart"/>
      <w:r>
        <w:t>troca</w:t>
      </w:r>
      <w:proofErr w:type="spellEnd"/>
      <w:r>
        <w:t xml:space="preserve"> de </w:t>
      </w:r>
      <w:proofErr w:type="spellStart"/>
      <w:r>
        <w:t>apoio</w:t>
      </w:r>
      <w:proofErr w:type="spellEnd"/>
      <w:r>
        <w:t xml:space="preserve"> à </w:t>
      </w:r>
      <w:proofErr w:type="spellStart"/>
      <w:r>
        <w:t>Ucrânia</w:t>
      </w:r>
      <w:proofErr w:type="spellEnd"/>
      <w:r>
        <w:t xml:space="preserve">? Esses </w:t>
      </w:r>
      <w:proofErr w:type="spellStart"/>
      <w:r>
        <w:t>mesmos</w:t>
      </w:r>
      <w:proofErr w:type="spellEnd"/>
      <w:r>
        <w:t xml:space="preserve"> minerais...</w:t>
      </w:r>
    </w:p>
    <w:p w14:paraId="5FB3A414" w14:textId="77777777" w:rsidR="00434829" w:rsidRDefault="00434829" w:rsidP="00434829">
      <w:pPr>
        <w:spacing w:after="0"/>
        <w:jc w:val="both"/>
      </w:pPr>
    </w:p>
    <w:p w14:paraId="09AA8B28" w14:textId="77777777" w:rsidR="00434829" w:rsidRDefault="00434829" w:rsidP="00434829">
      <w:pPr>
        <w:spacing w:after="0"/>
        <w:jc w:val="both"/>
      </w:pPr>
      <w:r>
        <w:t xml:space="preserve">Abhijit Banerjee e Esther Duflo, </w:t>
      </w:r>
      <w:proofErr w:type="spellStart"/>
      <w:r>
        <w:t>em</w:t>
      </w:r>
      <w:proofErr w:type="spellEnd"/>
      <w:r>
        <w:t xml:space="preserve"> </w:t>
      </w:r>
      <w:r>
        <w:rPr>
          <w:i/>
          <w:iCs/>
        </w:rPr>
        <w:t xml:space="preserve">Good </w:t>
      </w:r>
      <w:proofErr w:type="spellStart"/>
      <w:r>
        <w:rPr>
          <w:i/>
          <w:iCs/>
        </w:rPr>
        <w:t>Economics</w:t>
      </w:r>
      <w:proofErr w:type="spellEnd"/>
      <w:r>
        <w:rPr>
          <w:i/>
          <w:iCs/>
        </w:rPr>
        <w:t xml:space="preserve"> for Hard Times (</w:t>
      </w:r>
      <w:proofErr w:type="spellStart"/>
      <w:r>
        <w:rPr>
          <w:i/>
          <w:iCs/>
        </w:rPr>
        <w:t>E</w:t>
      </w:r>
      <w:r w:rsidRPr="00425484">
        <w:rPr>
          <w:i/>
          <w:iCs/>
        </w:rPr>
        <w:t>conomia</w:t>
      </w:r>
      <w:proofErr w:type="spellEnd"/>
      <w:r w:rsidRPr="00425484">
        <w:rPr>
          <w:i/>
          <w:iCs/>
        </w:rPr>
        <w:t xml:space="preserve"> </w:t>
      </w:r>
      <w:proofErr w:type="spellStart"/>
      <w:r w:rsidRPr="00425484">
        <w:rPr>
          <w:i/>
          <w:iCs/>
        </w:rPr>
        <w:t>útil</w:t>
      </w:r>
      <w:proofErr w:type="spellEnd"/>
      <w:r w:rsidRPr="00425484">
        <w:rPr>
          <w:i/>
          <w:iCs/>
        </w:rPr>
        <w:t xml:space="preserve"> para tempos </w:t>
      </w:r>
      <w:proofErr w:type="spellStart"/>
      <w:r w:rsidRPr="00425484">
        <w:rPr>
          <w:i/>
          <w:iCs/>
        </w:rPr>
        <w:t>difíceis</w:t>
      </w:r>
      <w:proofErr w:type="spellEnd"/>
      <w:r>
        <w:rPr>
          <w:i/>
          <w:iCs/>
        </w:rPr>
        <w:t>)</w:t>
      </w:r>
      <w:r w:rsidRPr="003F6CA2">
        <w:t xml:space="preserve">, </w:t>
      </w:r>
      <w:proofErr w:type="spellStart"/>
      <w:r w:rsidRPr="003F6CA2">
        <w:t>salientam</w:t>
      </w:r>
      <w:proofErr w:type="spellEnd"/>
      <w:r w:rsidRPr="003F6CA2">
        <w:t xml:space="preserve"> a </w:t>
      </w:r>
      <w:proofErr w:type="spellStart"/>
      <w:r w:rsidRPr="003F6CA2">
        <w:t>urgência</w:t>
      </w:r>
      <w:proofErr w:type="spellEnd"/>
      <w:r>
        <w:t xml:space="preserve">, </w:t>
      </w:r>
      <w:proofErr w:type="spellStart"/>
      <w:r>
        <w:t>nomeadamente</w:t>
      </w:r>
      <w:proofErr w:type="spellEnd"/>
      <w:r>
        <w:t>, de “</w:t>
      </w:r>
      <w:proofErr w:type="spellStart"/>
      <w:r w:rsidRPr="003F6CA2">
        <w:t>ajudar</w:t>
      </w:r>
      <w:proofErr w:type="spellEnd"/>
      <w:r w:rsidRPr="003F6CA2">
        <w:t xml:space="preserve"> as </w:t>
      </w:r>
      <w:proofErr w:type="spellStart"/>
      <w:r w:rsidRPr="003F6CA2">
        <w:t>populações</w:t>
      </w:r>
      <w:proofErr w:type="spellEnd"/>
      <w:r w:rsidRPr="003F6CA2">
        <w:t xml:space="preserve"> </w:t>
      </w:r>
      <w:proofErr w:type="spellStart"/>
      <w:r w:rsidRPr="003F6CA2">
        <w:t>deixadas</w:t>
      </w:r>
      <w:proofErr w:type="spellEnd"/>
      <w:r w:rsidRPr="003F6CA2">
        <w:t xml:space="preserve"> à </w:t>
      </w:r>
      <w:proofErr w:type="spellStart"/>
      <w:r w:rsidRPr="003F6CA2">
        <w:t>margem</w:t>
      </w:r>
      <w:proofErr w:type="spellEnd"/>
      <w:r w:rsidRPr="003F6CA2">
        <w:t xml:space="preserve"> pela lei do</w:t>
      </w:r>
      <w:r>
        <w:t xml:space="preserve"> </w:t>
      </w:r>
      <w:proofErr w:type="spellStart"/>
      <w:r>
        <w:t>mercado</w:t>
      </w:r>
      <w:proofErr w:type="spellEnd"/>
      <w:r>
        <w:t>”</w:t>
      </w:r>
      <w:r>
        <w:rPr>
          <w:rStyle w:val="FootnoteReference"/>
        </w:rPr>
        <w:footnoteReference w:id="21"/>
      </w:r>
      <w:r>
        <w:t xml:space="preserve">. Os </w:t>
      </w:r>
      <w:proofErr w:type="spellStart"/>
      <w:r>
        <w:t>autores</w:t>
      </w:r>
      <w:proofErr w:type="spellEnd"/>
      <w:r>
        <w:t xml:space="preserve"> </w:t>
      </w:r>
      <w:proofErr w:type="spellStart"/>
      <w:r>
        <w:t>abordam</w:t>
      </w:r>
      <w:proofErr w:type="spellEnd"/>
      <w:r>
        <w:t xml:space="preserve"> o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extremamente</w:t>
      </w:r>
      <w:proofErr w:type="spellEnd"/>
      <w:r>
        <w:t xml:space="preserve"> </w:t>
      </w:r>
      <w:proofErr w:type="spellStart"/>
      <w:r>
        <w:t>sensível</w:t>
      </w:r>
      <w:proofErr w:type="spellEnd"/>
      <w:r>
        <w:t xml:space="preserve"> da </w:t>
      </w:r>
      <w:proofErr w:type="spellStart"/>
      <w:r>
        <w:t>imigração</w:t>
      </w:r>
      <w:proofErr w:type="spellEnd"/>
      <w:r>
        <w:t xml:space="preserve">, </w:t>
      </w:r>
      <w:proofErr w:type="spellStart"/>
      <w:r>
        <w:t>propondo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acompanhamento</w:t>
      </w:r>
      <w:proofErr w:type="spellEnd"/>
      <w:r>
        <w:t xml:space="preserve"> tanto dos </w:t>
      </w:r>
      <w:proofErr w:type="spellStart"/>
      <w:r>
        <w:t>nativos</w:t>
      </w:r>
      <w:proofErr w:type="spellEnd"/>
      <w:r>
        <w:t xml:space="preserve"> quanto dos </w:t>
      </w:r>
      <w:proofErr w:type="spellStart"/>
      <w:r>
        <w:t>imigrantes</w:t>
      </w:r>
      <w:proofErr w:type="spellEnd"/>
      <w:r>
        <w:t xml:space="preserve">. A </w:t>
      </w:r>
      <w:proofErr w:type="spellStart"/>
      <w:r>
        <w:t>leitura</w:t>
      </w:r>
      <w:proofErr w:type="spellEnd"/>
      <w:r>
        <w:t xml:space="preserve"> do </w:t>
      </w:r>
      <w:r w:rsidRPr="00425484">
        <w:rPr>
          <w:i/>
          <w:iCs/>
        </w:rPr>
        <w:t xml:space="preserve">Atlas </w:t>
      </w:r>
      <w:r>
        <w:rPr>
          <w:i/>
          <w:iCs/>
        </w:rPr>
        <w:t xml:space="preserve">du Nouveau Désordre Mondial (Atlas </w:t>
      </w:r>
      <w:r w:rsidRPr="00425484">
        <w:rPr>
          <w:i/>
          <w:iCs/>
        </w:rPr>
        <w:t xml:space="preserve">do Novo </w:t>
      </w:r>
      <w:proofErr w:type="spellStart"/>
      <w:r w:rsidRPr="00425484">
        <w:rPr>
          <w:i/>
          <w:iCs/>
        </w:rPr>
        <w:t>Desordem</w:t>
      </w:r>
      <w:proofErr w:type="spellEnd"/>
      <w:r w:rsidRPr="00425484">
        <w:rPr>
          <w:i/>
          <w:iCs/>
        </w:rPr>
        <w:t xml:space="preserve"> </w:t>
      </w:r>
      <w:proofErr w:type="spellStart"/>
      <w:r w:rsidRPr="00425484">
        <w:rPr>
          <w:i/>
          <w:iCs/>
        </w:rPr>
        <w:t>Mundial</w:t>
      </w:r>
      <w:proofErr w:type="spellEnd"/>
      <w:r>
        <w:rPr>
          <w:i/>
          <w:iCs/>
        </w:rPr>
        <w:t>)</w:t>
      </w:r>
      <w:r>
        <w:t xml:space="preserve">, </w:t>
      </w:r>
      <w:proofErr w:type="spellStart"/>
      <w:r>
        <w:t>elaborado</w:t>
      </w:r>
      <w:proofErr w:type="spellEnd"/>
      <w:r>
        <w:t xml:space="preserve"> pela </w:t>
      </w:r>
      <w:proofErr w:type="spellStart"/>
      <w:r>
        <w:t>revista</w:t>
      </w:r>
      <w:proofErr w:type="spellEnd"/>
      <w:r>
        <w:t xml:space="preserve"> Alternatives Économiques</w:t>
      </w:r>
      <w:r>
        <w:rPr>
          <w:rStyle w:val="FootnoteReference"/>
        </w:rPr>
        <w:footnoteReference w:id="22"/>
      </w:r>
      <w:r>
        <w:t xml:space="preserve">, </w:t>
      </w:r>
      <w:proofErr w:type="spellStart"/>
      <w:r>
        <w:t>seria</w:t>
      </w:r>
      <w:proofErr w:type="spellEnd"/>
      <w:r>
        <w:t xml:space="preserve"> </w:t>
      </w:r>
      <w:proofErr w:type="spellStart"/>
      <w:r>
        <w:t>suficiente</w:t>
      </w:r>
      <w:proofErr w:type="spellEnd"/>
      <w:r>
        <w:t xml:space="preserve"> para </w:t>
      </w:r>
      <w:proofErr w:type="spellStart"/>
      <w:r>
        <w:t>medir</w:t>
      </w:r>
      <w:proofErr w:type="spellEnd"/>
      <w:r>
        <w:t xml:space="preserve"> a </w:t>
      </w:r>
      <w:proofErr w:type="spellStart"/>
      <w:r>
        <w:t>urgência</w:t>
      </w:r>
      <w:proofErr w:type="spellEnd"/>
      <w:r>
        <w:t xml:space="preserve">, ou as </w:t>
      </w:r>
      <w:proofErr w:type="spellStart"/>
      <w:r>
        <w:t>urgências</w:t>
      </w:r>
      <w:proofErr w:type="spellEnd"/>
      <w:r>
        <w:t xml:space="preserve">, de se </w:t>
      </w:r>
      <w:proofErr w:type="spellStart"/>
      <w:r>
        <w:t>afastar</w:t>
      </w:r>
      <w:proofErr w:type="spellEnd"/>
      <w:r>
        <w:t xml:space="preserve"> do </w:t>
      </w:r>
      <w:proofErr w:type="spellStart"/>
      <w:r>
        <w:t>modelo</w:t>
      </w:r>
      <w:proofErr w:type="spellEnd"/>
      <w:r>
        <w:t xml:space="preserve">, ou dos </w:t>
      </w:r>
      <w:proofErr w:type="spellStart"/>
      <w:r>
        <w:t>modelos</w:t>
      </w:r>
      <w:proofErr w:type="spellEnd"/>
      <w:r>
        <w:t xml:space="preserve"> “</w:t>
      </w:r>
      <w:proofErr w:type="spellStart"/>
      <w:r>
        <w:t>capitalistas</w:t>
      </w:r>
      <w:proofErr w:type="spellEnd"/>
      <w:r>
        <w:t xml:space="preserve">”. </w:t>
      </w:r>
      <w:proofErr w:type="spellStart"/>
      <w:r>
        <w:t>Alguns</w:t>
      </w:r>
      <w:proofErr w:type="spellEnd"/>
      <w:r>
        <w:t xml:space="preserve"> </w:t>
      </w:r>
      <w:proofErr w:type="spellStart"/>
      <w:r>
        <w:t>títulos</w:t>
      </w:r>
      <w:proofErr w:type="spellEnd"/>
      <w:r>
        <w:t xml:space="preserve"> </w:t>
      </w:r>
      <w:proofErr w:type="spellStart"/>
      <w:r>
        <w:t>deste</w:t>
      </w:r>
      <w:proofErr w:type="spellEnd"/>
      <w:r>
        <w:t xml:space="preserve"> Atlas </w:t>
      </w:r>
      <w:proofErr w:type="spellStart"/>
      <w:r>
        <w:t>falam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si: </w:t>
      </w:r>
      <w:r w:rsidRPr="00425484">
        <w:rPr>
          <w:i/>
          <w:iCs/>
        </w:rPr>
        <w:t xml:space="preserve">Um </w:t>
      </w:r>
      <w:proofErr w:type="spellStart"/>
      <w:r w:rsidRPr="00425484">
        <w:rPr>
          <w:i/>
          <w:iCs/>
        </w:rPr>
        <w:t>mundo</w:t>
      </w:r>
      <w:proofErr w:type="spellEnd"/>
      <w:r w:rsidRPr="00425484">
        <w:rPr>
          <w:i/>
          <w:iCs/>
        </w:rPr>
        <w:t xml:space="preserve"> de </w:t>
      </w:r>
      <w:proofErr w:type="spellStart"/>
      <w:r w:rsidRPr="00425484">
        <w:rPr>
          <w:i/>
          <w:iCs/>
        </w:rPr>
        <w:t>desigualdades</w:t>
      </w:r>
      <w:proofErr w:type="spellEnd"/>
      <w:r w:rsidRPr="00425484">
        <w:rPr>
          <w:i/>
          <w:iCs/>
        </w:rPr>
        <w:t>,</w:t>
      </w:r>
      <w:r>
        <w:t xml:space="preserve"> </w:t>
      </w:r>
      <w:proofErr w:type="spellStart"/>
      <w:r w:rsidRPr="00425484">
        <w:rPr>
          <w:i/>
          <w:iCs/>
        </w:rPr>
        <w:t>Geopolítica</w:t>
      </w:r>
      <w:proofErr w:type="spellEnd"/>
      <w:r w:rsidRPr="00425484">
        <w:rPr>
          <w:i/>
          <w:iCs/>
        </w:rPr>
        <w:t xml:space="preserve"> do </w:t>
      </w:r>
      <w:proofErr w:type="spellStart"/>
      <w:r w:rsidRPr="00425484">
        <w:rPr>
          <w:i/>
          <w:iCs/>
        </w:rPr>
        <w:t>pior</w:t>
      </w:r>
      <w:proofErr w:type="spellEnd"/>
      <w:r w:rsidRPr="00425484">
        <w:rPr>
          <w:i/>
          <w:iCs/>
        </w:rPr>
        <w:t>,</w:t>
      </w:r>
      <w:r>
        <w:t xml:space="preserve"> </w:t>
      </w:r>
      <w:r w:rsidRPr="00425484">
        <w:rPr>
          <w:i/>
          <w:iCs/>
        </w:rPr>
        <w:t xml:space="preserve">Quem </w:t>
      </w:r>
      <w:proofErr w:type="spellStart"/>
      <w:r w:rsidRPr="00425484">
        <w:rPr>
          <w:i/>
          <w:iCs/>
        </w:rPr>
        <w:t>serão</w:t>
      </w:r>
      <w:proofErr w:type="spellEnd"/>
      <w:r w:rsidRPr="00425484">
        <w:rPr>
          <w:i/>
          <w:iCs/>
        </w:rPr>
        <w:t xml:space="preserve"> as </w:t>
      </w:r>
      <w:proofErr w:type="spellStart"/>
      <w:r w:rsidRPr="00425484">
        <w:rPr>
          <w:i/>
          <w:iCs/>
        </w:rPr>
        <w:t>vítimas</w:t>
      </w:r>
      <w:proofErr w:type="spellEnd"/>
      <w:r w:rsidRPr="00425484">
        <w:rPr>
          <w:i/>
          <w:iCs/>
        </w:rPr>
        <w:t xml:space="preserve"> da </w:t>
      </w:r>
      <w:proofErr w:type="spellStart"/>
      <w:r w:rsidRPr="00425484">
        <w:rPr>
          <w:i/>
          <w:iCs/>
        </w:rPr>
        <w:t>guerra</w:t>
      </w:r>
      <w:proofErr w:type="spellEnd"/>
      <w:r w:rsidRPr="00425484">
        <w:rPr>
          <w:i/>
          <w:iCs/>
        </w:rPr>
        <w:t xml:space="preserve"> </w:t>
      </w:r>
      <w:proofErr w:type="spellStart"/>
      <w:r w:rsidRPr="00425484">
        <w:rPr>
          <w:i/>
          <w:iCs/>
        </w:rPr>
        <w:t>comercial</w:t>
      </w:r>
      <w:proofErr w:type="spellEnd"/>
      <w:r>
        <w:t>?</w:t>
      </w:r>
      <w:r>
        <w:rPr>
          <w:rStyle w:val="FootnoteReference"/>
        </w:rPr>
        <w:footnoteReference w:id="23"/>
      </w:r>
      <w:r>
        <w:t xml:space="preserve">. A </w:t>
      </w:r>
      <w:proofErr w:type="spellStart"/>
      <w:r w:rsidRPr="003F6CA2">
        <w:t>hiperglobalização</w:t>
      </w:r>
      <w:proofErr w:type="spellEnd"/>
      <w:r w:rsidRPr="003F6CA2">
        <w:t xml:space="preserve"> </w:t>
      </w:r>
      <w:proofErr w:type="spellStart"/>
      <w:r w:rsidRPr="003F6CA2">
        <w:t>desenfreada</w:t>
      </w:r>
      <w:proofErr w:type="spellEnd"/>
      <w:r w:rsidRPr="003F6CA2">
        <w:t xml:space="preserve"> </w:t>
      </w:r>
      <w:proofErr w:type="spellStart"/>
      <w:r w:rsidRPr="003F6CA2">
        <w:t>estaria</w:t>
      </w:r>
      <w:proofErr w:type="spellEnd"/>
      <w:r w:rsidRPr="003F6CA2">
        <w:t xml:space="preserve"> </w:t>
      </w:r>
      <w:proofErr w:type="spellStart"/>
      <w:r w:rsidRPr="003F6CA2">
        <w:t>perto</w:t>
      </w:r>
      <w:proofErr w:type="spellEnd"/>
      <w:r>
        <w:t xml:space="preserve"> do fim, mas se as formas </w:t>
      </w:r>
      <w:proofErr w:type="spellStart"/>
      <w:r>
        <w:t>nacionalistas</w:t>
      </w:r>
      <w:proofErr w:type="spellEnd"/>
      <w:r>
        <w:t xml:space="preserve"> do </w:t>
      </w:r>
      <w:proofErr w:type="spellStart"/>
      <w:r>
        <w:t>capitalismo</w:t>
      </w:r>
      <w:proofErr w:type="spellEnd"/>
      <w:r>
        <w:t xml:space="preserve"> </w:t>
      </w:r>
      <w:proofErr w:type="spellStart"/>
      <w:r>
        <w:t>apenas</w:t>
      </w:r>
      <w:proofErr w:type="spellEnd"/>
      <w:r>
        <w:t xml:space="preserve"> </w:t>
      </w:r>
      <w:proofErr w:type="spellStart"/>
      <w:r>
        <w:t>substituírem</w:t>
      </w:r>
      <w:proofErr w:type="spellEnd"/>
      <w:r>
        <w:t xml:space="preserve"> as formas </w:t>
      </w:r>
      <w:proofErr w:type="spellStart"/>
      <w:r>
        <w:t>internacionalistas</w:t>
      </w:r>
      <w:proofErr w:type="spellEnd"/>
      <w:r>
        <w:t xml:space="preserve"> do </w:t>
      </w:r>
      <w:proofErr w:type="spellStart"/>
      <w:r>
        <w:t>capitalismo</w:t>
      </w:r>
      <w:proofErr w:type="spellEnd"/>
      <w:r>
        <w:t xml:space="preserve">, os </w:t>
      </w:r>
      <w:proofErr w:type="spellStart"/>
      <w:r>
        <w:t>progressos</w:t>
      </w:r>
      <w:proofErr w:type="spellEnd"/>
      <w:r>
        <w:t xml:space="preserve"> </w:t>
      </w:r>
      <w:proofErr w:type="spellStart"/>
      <w:r>
        <w:t>desejáveis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ocorrerão</w:t>
      </w:r>
      <w:proofErr w:type="spellEnd"/>
      <w:r>
        <w:t xml:space="preserve">. </w:t>
      </w:r>
      <w:r w:rsidRPr="00425484">
        <w:rPr>
          <w:lang w:val="en-GB"/>
        </w:rPr>
        <w:t xml:space="preserve">Joseph Stiglitz </w:t>
      </w:r>
      <w:proofErr w:type="spellStart"/>
      <w:r w:rsidRPr="00425484">
        <w:rPr>
          <w:lang w:val="en-GB"/>
        </w:rPr>
        <w:t>alerta</w:t>
      </w:r>
      <w:proofErr w:type="spellEnd"/>
      <w:r w:rsidRPr="00425484">
        <w:rPr>
          <w:lang w:val="en-GB"/>
        </w:rPr>
        <w:t xml:space="preserve"> </w:t>
      </w:r>
      <w:r>
        <w:rPr>
          <w:lang w:val="en-GB"/>
        </w:rPr>
        <w:t xml:space="preserve">da </w:t>
      </w:r>
      <w:proofErr w:type="spellStart"/>
      <w:r>
        <w:rPr>
          <w:lang w:val="en-GB"/>
        </w:rPr>
        <w:t>urgência</w:t>
      </w:r>
      <w:proofErr w:type="spellEnd"/>
      <w:r w:rsidRPr="00425484">
        <w:rPr>
          <w:lang w:val="en-GB"/>
        </w:rPr>
        <w:t xml:space="preserve">: “O tempo </w:t>
      </w:r>
      <w:proofErr w:type="spellStart"/>
      <w:r w:rsidRPr="00425484">
        <w:rPr>
          <w:lang w:val="en-GB"/>
        </w:rPr>
        <w:t>não</w:t>
      </w:r>
      <w:proofErr w:type="spellEnd"/>
      <w:r w:rsidRPr="00425484">
        <w:rPr>
          <w:lang w:val="en-GB"/>
        </w:rPr>
        <w:t xml:space="preserve"> </w:t>
      </w:r>
      <w:proofErr w:type="spellStart"/>
      <w:r w:rsidRPr="00425484">
        <w:rPr>
          <w:lang w:val="en-GB"/>
        </w:rPr>
        <w:t>está</w:t>
      </w:r>
      <w:proofErr w:type="spellEnd"/>
      <w:r w:rsidRPr="00425484">
        <w:rPr>
          <w:lang w:val="en-GB"/>
        </w:rPr>
        <w:t xml:space="preserve"> do </w:t>
      </w:r>
      <w:proofErr w:type="spellStart"/>
      <w:r w:rsidRPr="00425484">
        <w:rPr>
          <w:lang w:val="en-GB"/>
        </w:rPr>
        <w:t>nosso</w:t>
      </w:r>
      <w:proofErr w:type="spellEnd"/>
      <w:r w:rsidRPr="00425484">
        <w:rPr>
          <w:lang w:val="en-GB"/>
        </w:rPr>
        <w:t xml:space="preserve"> </w:t>
      </w:r>
      <w:proofErr w:type="spellStart"/>
      <w:r w:rsidRPr="00425484">
        <w:rPr>
          <w:lang w:val="en-GB"/>
        </w:rPr>
        <w:t>lado</w:t>
      </w:r>
      <w:proofErr w:type="spellEnd"/>
      <w:r w:rsidRPr="00425484">
        <w:rPr>
          <w:lang w:val="en-GB"/>
        </w:rPr>
        <w:t xml:space="preserve">. </w:t>
      </w:r>
      <w:r>
        <w:t xml:space="preserve">A crise </w:t>
      </w:r>
      <w:proofErr w:type="spellStart"/>
      <w:r>
        <w:t>climática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nos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ignorar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o </w:t>
      </w:r>
      <w:proofErr w:type="spellStart"/>
      <w:r>
        <w:t>capitalismo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restrições</w:t>
      </w:r>
      <w:proofErr w:type="spellEnd"/>
      <w:r>
        <w:t xml:space="preserve"> nos </w:t>
      </w:r>
      <w:proofErr w:type="spellStart"/>
      <w:r>
        <w:t>levou</w:t>
      </w:r>
      <w:proofErr w:type="spellEnd"/>
      <w:r>
        <w:t xml:space="preserve"> a </w:t>
      </w:r>
      <w:proofErr w:type="spellStart"/>
      <w:r>
        <w:t>ultrapassar</w:t>
      </w:r>
      <w:proofErr w:type="spellEnd"/>
      <w:r>
        <w:t xml:space="preserve"> </w:t>
      </w:r>
      <w:proofErr w:type="spellStart"/>
      <w:r>
        <w:t>nossos</w:t>
      </w:r>
      <w:proofErr w:type="spellEnd"/>
      <w:r>
        <w:t xml:space="preserve"> limites </w:t>
      </w:r>
      <w:proofErr w:type="spellStart"/>
      <w:r>
        <w:t>ambientais</w:t>
      </w:r>
      <w:proofErr w:type="spellEnd"/>
      <w:r>
        <w:t xml:space="preserve">; e a </w:t>
      </w:r>
      <w:proofErr w:type="spellStart"/>
      <w:r>
        <w:t>ascensão</w:t>
      </w:r>
      <w:proofErr w:type="spellEnd"/>
      <w:r>
        <w:t xml:space="preserve"> do </w:t>
      </w:r>
      <w:proofErr w:type="spellStart"/>
      <w:r>
        <w:t>populismo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nos </w:t>
      </w:r>
      <w:proofErr w:type="spellStart"/>
      <w:r>
        <w:t>permitirá</w:t>
      </w:r>
      <w:proofErr w:type="spellEnd"/>
      <w:r>
        <w:t xml:space="preserve"> </w:t>
      </w:r>
      <w:proofErr w:type="spellStart"/>
      <w:r>
        <w:t>ignorar</w:t>
      </w:r>
      <w:proofErr w:type="spellEnd"/>
      <w:r>
        <w:t xml:space="preserve"> que os </w:t>
      </w:r>
      <w:proofErr w:type="spellStart"/>
      <w:r>
        <w:t>ideais</w:t>
      </w:r>
      <w:proofErr w:type="spellEnd"/>
      <w:r>
        <w:t xml:space="preserve"> da </w:t>
      </w:r>
      <w:proofErr w:type="spellStart"/>
      <w:r>
        <w:t>democracia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destruídos</w:t>
      </w:r>
      <w:proofErr w:type="spellEnd"/>
      <w:r>
        <w:t>”</w:t>
      </w:r>
      <w:r>
        <w:rPr>
          <w:rStyle w:val="FootnoteReference"/>
        </w:rPr>
        <w:footnoteReference w:id="24"/>
      </w:r>
      <w:r>
        <w:t>.</w:t>
      </w:r>
    </w:p>
    <w:p w14:paraId="6EA9229E" w14:textId="77777777" w:rsidR="00434829" w:rsidRDefault="00434829" w:rsidP="00434829">
      <w:pPr>
        <w:spacing w:after="0"/>
        <w:jc w:val="both"/>
      </w:pPr>
    </w:p>
    <w:p w14:paraId="69A2043A" w14:textId="77777777" w:rsidR="00434829" w:rsidRDefault="00434829" w:rsidP="00434829">
      <w:pPr>
        <w:spacing w:after="0"/>
        <w:jc w:val="both"/>
      </w:pPr>
    </w:p>
    <w:p w14:paraId="07891697" w14:textId="77777777" w:rsidR="00434829" w:rsidRPr="00C50CC8" w:rsidRDefault="00434829" w:rsidP="00434829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proofErr w:type="spellStart"/>
      <w:r w:rsidRPr="00C50CC8">
        <w:rPr>
          <w:b/>
          <w:bCs/>
        </w:rPr>
        <w:t>Então</w:t>
      </w:r>
      <w:proofErr w:type="spellEnd"/>
      <w:r w:rsidRPr="00C50CC8">
        <w:rPr>
          <w:b/>
          <w:bCs/>
        </w:rPr>
        <w:t xml:space="preserve">, quais </w:t>
      </w:r>
      <w:proofErr w:type="spellStart"/>
      <w:r w:rsidRPr="00C50CC8">
        <w:rPr>
          <w:b/>
          <w:bCs/>
        </w:rPr>
        <w:t>são</w:t>
      </w:r>
      <w:proofErr w:type="spellEnd"/>
      <w:r w:rsidRPr="00C50CC8">
        <w:rPr>
          <w:b/>
          <w:bCs/>
        </w:rPr>
        <w:t xml:space="preserve"> as </w:t>
      </w:r>
      <w:proofErr w:type="spellStart"/>
      <w:r w:rsidRPr="00C50CC8">
        <w:rPr>
          <w:b/>
          <w:bCs/>
        </w:rPr>
        <w:t>alternativas</w:t>
      </w:r>
      <w:proofErr w:type="spellEnd"/>
      <w:r w:rsidRPr="00C50CC8">
        <w:rPr>
          <w:b/>
          <w:bCs/>
        </w:rPr>
        <w:t>?</w:t>
      </w:r>
    </w:p>
    <w:p w14:paraId="31345973" w14:textId="77777777" w:rsidR="00434829" w:rsidRDefault="00434829" w:rsidP="00434829">
      <w:pPr>
        <w:spacing w:after="0"/>
        <w:jc w:val="both"/>
      </w:pPr>
    </w:p>
    <w:p w14:paraId="40586C44" w14:textId="77777777" w:rsidR="00434829" w:rsidRDefault="00434829" w:rsidP="00434829">
      <w:pPr>
        <w:spacing w:after="0"/>
        <w:jc w:val="both"/>
      </w:pPr>
      <w:r>
        <w:t xml:space="preserve">O </w:t>
      </w:r>
      <w:proofErr w:type="spellStart"/>
      <w:r>
        <w:t>mesmo</w:t>
      </w:r>
      <w:proofErr w:type="spellEnd"/>
      <w:r>
        <w:t xml:space="preserve"> Joseph Stiglitz </w:t>
      </w:r>
      <w:proofErr w:type="spellStart"/>
      <w:r>
        <w:t>acredita</w:t>
      </w:r>
      <w:proofErr w:type="spellEnd"/>
      <w:r>
        <w:t xml:space="preserve"> numa </w:t>
      </w:r>
      <w:proofErr w:type="spellStart"/>
      <w:r>
        <w:t>transformação</w:t>
      </w:r>
      <w:proofErr w:type="spellEnd"/>
      <w:r>
        <w:t xml:space="preserve"> do </w:t>
      </w:r>
      <w:proofErr w:type="spellStart"/>
      <w:r>
        <w:t>capitalismo</w:t>
      </w:r>
      <w:proofErr w:type="spellEnd"/>
      <w:r>
        <w:t xml:space="preserve"> </w:t>
      </w:r>
      <w:proofErr w:type="spellStart"/>
      <w:r>
        <w:t>num</w:t>
      </w:r>
      <w:proofErr w:type="spellEnd"/>
      <w:r>
        <w:t xml:space="preserve"> “</w:t>
      </w:r>
      <w:proofErr w:type="spellStart"/>
      <w:r>
        <w:t>capitalismo</w:t>
      </w:r>
      <w:proofErr w:type="spellEnd"/>
      <w:r>
        <w:t xml:space="preserve"> </w:t>
      </w:r>
      <w:proofErr w:type="spellStart"/>
      <w:r>
        <w:t>progressista</w:t>
      </w:r>
      <w:proofErr w:type="spellEnd"/>
      <w:r>
        <w:t xml:space="preserve"> que </w:t>
      </w:r>
      <w:proofErr w:type="spellStart"/>
      <w:r>
        <w:t>maximizaria</w:t>
      </w:r>
      <w:proofErr w:type="spellEnd"/>
      <w:r>
        <w:t xml:space="preserve"> as </w:t>
      </w:r>
      <w:proofErr w:type="spellStart"/>
      <w:r>
        <w:t>liberdades</w:t>
      </w:r>
      <w:proofErr w:type="spellEnd"/>
      <w:r>
        <w:t xml:space="preserve"> </w:t>
      </w:r>
      <w:proofErr w:type="spellStart"/>
      <w:r>
        <w:t>reais</w:t>
      </w:r>
      <w:proofErr w:type="spellEnd"/>
      <w:r>
        <w:t xml:space="preserve"> dos </w:t>
      </w:r>
      <w:proofErr w:type="spellStart"/>
      <w:r>
        <w:t>cidadãos</w:t>
      </w:r>
      <w:proofErr w:type="spellEnd"/>
      <w:r>
        <w:t xml:space="preserve">”, que </w:t>
      </w:r>
      <w:proofErr w:type="spellStart"/>
      <w:r>
        <w:t>seria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espécie</w:t>
      </w:r>
      <w:proofErr w:type="spellEnd"/>
      <w:r>
        <w:t xml:space="preserve"> de “social-</w:t>
      </w:r>
      <w:proofErr w:type="spellStart"/>
      <w:r>
        <w:t>democracia</w:t>
      </w:r>
      <w:proofErr w:type="spellEnd"/>
      <w:r>
        <w:t xml:space="preserve"> </w:t>
      </w:r>
      <w:proofErr w:type="spellStart"/>
      <w:r>
        <w:t>regenerada</w:t>
      </w:r>
      <w:proofErr w:type="spellEnd"/>
      <w:r>
        <w:t>”</w:t>
      </w:r>
      <w:r>
        <w:rPr>
          <w:rStyle w:val="FootnoteReference"/>
        </w:rPr>
        <w:footnoteReference w:id="25"/>
      </w:r>
      <w:r>
        <w:t xml:space="preserve">, </w:t>
      </w:r>
      <w:proofErr w:type="spellStart"/>
      <w:r>
        <w:t>graças</w:t>
      </w:r>
      <w:proofErr w:type="spellEnd"/>
      <w:r>
        <w:t xml:space="preserve"> a mais </w:t>
      </w:r>
      <w:proofErr w:type="spellStart"/>
      <w:r>
        <w:t>justiça</w:t>
      </w:r>
      <w:proofErr w:type="spellEnd"/>
      <w:r>
        <w:t xml:space="preserve"> social,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educação</w:t>
      </w:r>
      <w:proofErr w:type="spellEnd"/>
      <w:r>
        <w:t xml:space="preserve"> </w:t>
      </w:r>
      <w:proofErr w:type="spellStart"/>
      <w:r>
        <w:t>liberal</w:t>
      </w:r>
      <w:proofErr w:type="spellEnd"/>
      <w:r>
        <w:t xml:space="preserve">, </w:t>
      </w:r>
      <w:proofErr w:type="spellStart"/>
      <w:r>
        <w:t>uma</w:t>
      </w:r>
      <w:proofErr w:type="spellEnd"/>
      <w:r>
        <w:t xml:space="preserve"> </w:t>
      </w:r>
      <w:proofErr w:type="spellStart"/>
      <w:r>
        <w:t>Sociedade</w:t>
      </w:r>
      <w:proofErr w:type="spellEnd"/>
      <w:r>
        <w:t xml:space="preserve"> do </w:t>
      </w:r>
      <w:proofErr w:type="spellStart"/>
      <w:r>
        <w:t>conhecimento</w:t>
      </w:r>
      <w:proofErr w:type="spellEnd"/>
      <w:r>
        <w:t xml:space="preserve">,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economia</w:t>
      </w:r>
      <w:proofErr w:type="spellEnd"/>
      <w:r>
        <w:t xml:space="preserve"> </w:t>
      </w:r>
      <w:proofErr w:type="spellStart"/>
      <w:r>
        <w:t>descentralizada</w:t>
      </w:r>
      <w:proofErr w:type="spellEnd"/>
      <w:r>
        <w:t xml:space="preserve"> e um </w:t>
      </w:r>
      <w:proofErr w:type="spellStart"/>
      <w:r>
        <w:t>reequilíbrio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relações</w:t>
      </w:r>
      <w:proofErr w:type="spellEnd"/>
      <w:r>
        <w:t xml:space="preserve"> de </w:t>
      </w:r>
      <w:proofErr w:type="spellStart"/>
      <w:r>
        <w:t>poder</w:t>
      </w:r>
      <w:proofErr w:type="spellEnd"/>
      <w:r>
        <w:t xml:space="preserve">. </w:t>
      </w:r>
      <w:proofErr w:type="spellStart"/>
      <w:r>
        <w:t>Uma</w:t>
      </w:r>
      <w:proofErr w:type="spellEnd"/>
      <w:r>
        <w:t xml:space="preserve"> </w:t>
      </w:r>
      <w:proofErr w:type="spellStart"/>
      <w:r>
        <w:t>transformação</w:t>
      </w:r>
      <w:proofErr w:type="spellEnd"/>
      <w:r>
        <w:t xml:space="preserve"> </w:t>
      </w:r>
      <w:proofErr w:type="spellStart"/>
      <w:r>
        <w:t>pacífica</w:t>
      </w:r>
      <w:proofErr w:type="spellEnd"/>
      <w:r>
        <w:t xml:space="preserve"> e </w:t>
      </w:r>
      <w:proofErr w:type="spellStart"/>
      <w:r>
        <w:t>moderada</w:t>
      </w:r>
      <w:proofErr w:type="spellEnd"/>
      <w:r>
        <w:t xml:space="preserve">, </w:t>
      </w:r>
      <w:proofErr w:type="spellStart"/>
      <w:r>
        <w:t>baseada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rupturas com os </w:t>
      </w:r>
      <w:proofErr w:type="spellStart"/>
      <w:r>
        <w:t>capitalismos</w:t>
      </w:r>
      <w:proofErr w:type="spellEnd"/>
      <w:r>
        <w:t xml:space="preserve"> </w:t>
      </w:r>
      <w:proofErr w:type="spellStart"/>
      <w:r>
        <w:t>autoritários</w:t>
      </w:r>
      <w:proofErr w:type="spellEnd"/>
      <w:r>
        <w:t xml:space="preserve"> e/ou </w:t>
      </w:r>
      <w:proofErr w:type="spellStart"/>
      <w:r>
        <w:t>financeiros</w:t>
      </w:r>
      <w:proofErr w:type="spellEnd"/>
      <w:r>
        <w:t xml:space="preserve">. Gaël Giraud e Cécile Renouard </w:t>
      </w:r>
      <w:proofErr w:type="spellStart"/>
      <w:r w:rsidRPr="008E090E">
        <w:t>formularam</w:t>
      </w:r>
      <w:proofErr w:type="spellEnd"/>
      <w:r w:rsidRPr="008E090E">
        <w:rPr>
          <w:i/>
          <w:iCs/>
        </w:rPr>
        <w:t xml:space="preserve"> 20 </w:t>
      </w:r>
      <w:r>
        <w:rPr>
          <w:i/>
          <w:iCs/>
        </w:rPr>
        <w:t xml:space="preserve">propositions pour réformer le capitalisme (20 </w:t>
      </w:r>
      <w:proofErr w:type="spellStart"/>
      <w:r w:rsidRPr="008E090E">
        <w:rPr>
          <w:i/>
          <w:iCs/>
        </w:rPr>
        <w:t>propostas</w:t>
      </w:r>
      <w:proofErr w:type="spellEnd"/>
      <w:r w:rsidRPr="008E090E">
        <w:rPr>
          <w:i/>
          <w:iCs/>
        </w:rPr>
        <w:t xml:space="preserve"> para </w:t>
      </w:r>
      <w:proofErr w:type="spellStart"/>
      <w:r w:rsidRPr="008E090E">
        <w:rPr>
          <w:i/>
          <w:iCs/>
        </w:rPr>
        <w:t>reformar</w:t>
      </w:r>
      <w:proofErr w:type="spellEnd"/>
      <w:r w:rsidRPr="008E090E">
        <w:rPr>
          <w:i/>
          <w:iCs/>
        </w:rPr>
        <w:t xml:space="preserve"> o </w:t>
      </w:r>
      <w:proofErr w:type="spellStart"/>
      <w:r w:rsidRPr="008E090E">
        <w:rPr>
          <w:i/>
          <w:iCs/>
        </w:rPr>
        <w:t>capitalismo</w:t>
      </w:r>
      <w:proofErr w:type="spellEnd"/>
      <w:r>
        <w:rPr>
          <w:i/>
          <w:iCs/>
        </w:rPr>
        <w:t>)</w:t>
      </w:r>
      <w:r>
        <w:rPr>
          <w:rStyle w:val="FootnoteReference"/>
          <w:i/>
          <w:iCs/>
        </w:rPr>
        <w:footnoteReference w:id="26"/>
      </w:r>
      <w:r>
        <w:t xml:space="preserve">. </w:t>
      </w:r>
      <w:proofErr w:type="spellStart"/>
      <w:r>
        <w:t>Escolher</w:t>
      </w:r>
      <w:proofErr w:type="spellEnd"/>
      <w:r>
        <w:t xml:space="preserve">, </w:t>
      </w:r>
      <w:proofErr w:type="spellStart"/>
      <w:r>
        <w:t>dizem</w:t>
      </w:r>
      <w:proofErr w:type="spellEnd"/>
      <w:r>
        <w:t xml:space="preserve"> os </w:t>
      </w:r>
      <w:proofErr w:type="spellStart"/>
      <w:r>
        <w:t>autores</w:t>
      </w:r>
      <w:proofErr w:type="spellEnd"/>
      <w:r>
        <w:t xml:space="preserve">, é urgente. </w:t>
      </w:r>
      <w:proofErr w:type="spellStart"/>
      <w:r>
        <w:t>Eles</w:t>
      </w:r>
      <w:proofErr w:type="spellEnd"/>
      <w:r>
        <w:t xml:space="preserve"> </w:t>
      </w:r>
      <w:proofErr w:type="spellStart"/>
      <w:r>
        <w:t>propõem</w:t>
      </w:r>
      <w:proofErr w:type="spellEnd"/>
      <w:r>
        <w:t xml:space="preserve">, “fora de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posição</w:t>
      </w:r>
      <w:proofErr w:type="spellEnd"/>
      <w:r>
        <w:t xml:space="preserve"> </w:t>
      </w:r>
      <w:proofErr w:type="spellStart"/>
      <w:r>
        <w:t>ideológica</w:t>
      </w:r>
      <w:proofErr w:type="spellEnd"/>
      <w:r>
        <w:t xml:space="preserve"> extrema”, </w:t>
      </w:r>
      <w:proofErr w:type="spellStart"/>
      <w:r>
        <w:t>reorientar</w:t>
      </w:r>
      <w:proofErr w:type="spellEnd"/>
      <w:r>
        <w:t xml:space="preserve"> o </w:t>
      </w:r>
      <w:proofErr w:type="spellStart"/>
      <w:r>
        <w:t>capitalismo</w:t>
      </w:r>
      <w:proofErr w:type="spellEnd"/>
      <w:r>
        <w:t xml:space="preserve"> para </w:t>
      </w:r>
      <w:proofErr w:type="spellStart"/>
      <w:r>
        <w:t>adaptá</w:t>
      </w:r>
      <w:proofErr w:type="spellEnd"/>
      <w:r>
        <w:t xml:space="preserve">-lo aos </w:t>
      </w:r>
      <w:proofErr w:type="spellStart"/>
      <w:r>
        <w:t>desafios</w:t>
      </w:r>
      <w:proofErr w:type="spellEnd"/>
      <w:r>
        <w:t xml:space="preserve"> </w:t>
      </w:r>
      <w:proofErr w:type="spellStart"/>
      <w:r>
        <w:t>sociais</w:t>
      </w:r>
      <w:proofErr w:type="spellEnd"/>
      <w:r>
        <w:t xml:space="preserve">, </w:t>
      </w:r>
      <w:proofErr w:type="spellStart"/>
      <w:r>
        <w:t>climáticos</w:t>
      </w:r>
      <w:proofErr w:type="spellEnd"/>
      <w:r>
        <w:t xml:space="preserve">, </w:t>
      </w:r>
      <w:proofErr w:type="spellStart"/>
      <w:r>
        <w:t>éticos</w:t>
      </w:r>
      <w:proofErr w:type="spellEnd"/>
      <w:r>
        <w:t xml:space="preserve"> e </w:t>
      </w:r>
      <w:proofErr w:type="spellStart"/>
      <w:r>
        <w:t>democráticos</w:t>
      </w:r>
      <w:proofErr w:type="spellEnd"/>
      <w:r>
        <w:t xml:space="preserve">. Suas </w:t>
      </w:r>
      <w:proofErr w:type="spellStart"/>
      <w:r>
        <w:t>propostas</w:t>
      </w:r>
      <w:proofErr w:type="spellEnd"/>
      <w:r>
        <w:t xml:space="preserve"> </w:t>
      </w:r>
      <w:proofErr w:type="spellStart"/>
      <w:r>
        <w:t>vão</w:t>
      </w:r>
      <w:proofErr w:type="spellEnd"/>
      <w:r>
        <w:t xml:space="preserve"> de “</w:t>
      </w:r>
      <w:proofErr w:type="spellStart"/>
      <w:r>
        <w:t>Por</w:t>
      </w:r>
      <w:proofErr w:type="spellEnd"/>
      <w:r>
        <w:t xml:space="preserve"> finanças a </w:t>
      </w:r>
      <w:proofErr w:type="spellStart"/>
      <w:r>
        <w:t>serviço</w:t>
      </w:r>
      <w:proofErr w:type="spellEnd"/>
      <w:r>
        <w:t xml:space="preserve"> da </w:t>
      </w:r>
      <w:proofErr w:type="spellStart"/>
      <w:r>
        <w:t>economia</w:t>
      </w:r>
      <w:proofErr w:type="spellEnd"/>
      <w:r>
        <w:t>” a “</w:t>
      </w:r>
      <w:proofErr w:type="spellStart"/>
      <w:r>
        <w:t>Por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economia</w:t>
      </w:r>
      <w:proofErr w:type="spellEnd"/>
      <w:r>
        <w:t xml:space="preserve"> verde”, </w:t>
      </w:r>
      <w:proofErr w:type="spellStart"/>
      <w:r w:rsidRPr="00351E2D">
        <w:t>abordando</w:t>
      </w:r>
      <w:proofErr w:type="spellEnd"/>
      <w:r w:rsidRPr="00351E2D">
        <w:t xml:space="preserve">, à </w:t>
      </w:r>
      <w:proofErr w:type="spellStart"/>
      <w:r w:rsidRPr="00351E2D">
        <w:t>medida</w:t>
      </w:r>
      <w:proofErr w:type="spellEnd"/>
      <w:r w:rsidRPr="00351E2D">
        <w:t xml:space="preserve"> que </w:t>
      </w:r>
      <w:proofErr w:type="spellStart"/>
      <w:r w:rsidRPr="00351E2D">
        <w:t>avançam</w:t>
      </w:r>
      <w:proofErr w:type="spellEnd"/>
      <w:r w:rsidRPr="00351E2D">
        <w:t xml:space="preserve">, </w:t>
      </w:r>
      <w:proofErr w:type="spellStart"/>
      <w:r w:rsidRPr="00351E2D">
        <w:t>temas</w:t>
      </w:r>
      <w:proofErr w:type="spellEnd"/>
      <w:r>
        <w:t xml:space="preserve">-chave </w:t>
      </w:r>
      <w:proofErr w:type="spellStart"/>
      <w:r>
        <w:t>relacionados</w:t>
      </w:r>
      <w:proofErr w:type="spellEnd"/>
      <w:r>
        <w:t xml:space="preserve"> à </w:t>
      </w:r>
      <w:proofErr w:type="spellStart"/>
      <w:r>
        <w:t>tributação</w:t>
      </w:r>
      <w:proofErr w:type="spellEnd"/>
      <w:r>
        <w:t xml:space="preserve"> </w:t>
      </w:r>
      <w:proofErr w:type="spellStart"/>
      <w:r>
        <w:t>justa</w:t>
      </w:r>
      <w:proofErr w:type="spellEnd"/>
      <w:r>
        <w:t xml:space="preserve">, </w:t>
      </w:r>
      <w:proofErr w:type="spellStart"/>
      <w:r>
        <w:t>regulamentação</w:t>
      </w:r>
      <w:proofErr w:type="spellEnd"/>
      <w:r>
        <w:t xml:space="preserve"> dos </w:t>
      </w:r>
      <w:proofErr w:type="spellStart"/>
      <w:r>
        <w:t>fundos</w:t>
      </w:r>
      <w:proofErr w:type="spellEnd"/>
      <w:r>
        <w:t xml:space="preserve"> de </w:t>
      </w:r>
      <w:proofErr w:type="spellStart"/>
      <w:r>
        <w:t>pensões</w:t>
      </w:r>
      <w:proofErr w:type="spellEnd"/>
      <w:r>
        <w:t xml:space="preserve">, </w:t>
      </w:r>
      <w:proofErr w:type="spellStart"/>
      <w:r>
        <w:t>contabilidade</w:t>
      </w:r>
      <w:proofErr w:type="spellEnd"/>
      <w:r>
        <w:t xml:space="preserve"> </w:t>
      </w:r>
      <w:proofErr w:type="spellStart"/>
      <w:r>
        <w:t>social e</w:t>
      </w:r>
      <w:proofErr w:type="spellEnd"/>
      <w:r>
        <w:t xml:space="preserve"> </w:t>
      </w:r>
      <w:proofErr w:type="spellStart"/>
      <w:r>
        <w:t>ambiental</w:t>
      </w:r>
      <w:proofErr w:type="spellEnd"/>
      <w:r>
        <w:rPr>
          <w:rStyle w:val="FootnoteReference"/>
        </w:rPr>
        <w:footnoteReference w:id="27"/>
      </w:r>
      <w:r>
        <w:t xml:space="preserve">...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abordagem</w:t>
      </w:r>
      <w:proofErr w:type="spellEnd"/>
      <w:r>
        <w:t xml:space="preserve">, </w:t>
      </w:r>
      <w:proofErr w:type="spellStart"/>
      <w:r>
        <w:t>portanto</w:t>
      </w:r>
      <w:proofErr w:type="spellEnd"/>
      <w:r>
        <w:t xml:space="preserve">, </w:t>
      </w:r>
      <w:proofErr w:type="spellStart"/>
      <w:r>
        <w:t>reformista</w:t>
      </w:r>
      <w:proofErr w:type="spellEnd"/>
      <w:r>
        <w:t>.</w:t>
      </w:r>
    </w:p>
    <w:p w14:paraId="1B3E3E3A" w14:textId="77777777" w:rsidR="00434829" w:rsidRDefault="00434829" w:rsidP="00434829">
      <w:pPr>
        <w:spacing w:after="0"/>
        <w:jc w:val="both"/>
      </w:pPr>
    </w:p>
    <w:p w14:paraId="3DE60286" w14:textId="77777777" w:rsidR="00434829" w:rsidRDefault="00434829" w:rsidP="00434829">
      <w:pPr>
        <w:spacing w:after="0"/>
        <w:jc w:val="both"/>
      </w:pPr>
      <w:proofErr w:type="spellStart"/>
      <w:r w:rsidRPr="00A37B90">
        <w:t>Claro</w:t>
      </w:r>
      <w:proofErr w:type="spellEnd"/>
      <w:r w:rsidRPr="00A37B90">
        <w:t xml:space="preserve">, </w:t>
      </w:r>
      <w:proofErr w:type="spellStart"/>
      <w:r w:rsidRPr="00A37B90">
        <w:t>existem</w:t>
      </w:r>
      <w:proofErr w:type="spellEnd"/>
      <w:r w:rsidRPr="00A37B90">
        <w:t xml:space="preserve"> </w:t>
      </w:r>
      <w:proofErr w:type="spellStart"/>
      <w:r w:rsidRPr="00A37B90">
        <w:t>muitas</w:t>
      </w:r>
      <w:proofErr w:type="spellEnd"/>
      <w:r w:rsidRPr="00A37B90">
        <w:t xml:space="preserve"> outras </w:t>
      </w:r>
      <w:proofErr w:type="spellStart"/>
      <w:r w:rsidRPr="00A37B90">
        <w:t>propostas</w:t>
      </w:r>
      <w:proofErr w:type="spellEnd"/>
      <w:r w:rsidRPr="00A37B90">
        <w:t xml:space="preserve"> </w:t>
      </w:r>
      <w:proofErr w:type="spellStart"/>
      <w:r w:rsidRPr="00A37B90">
        <w:t>nesse</w:t>
      </w:r>
      <w:proofErr w:type="spellEnd"/>
      <w:r w:rsidRPr="00A37B90">
        <w:t xml:space="preserve"> </w:t>
      </w:r>
      <w:proofErr w:type="spellStart"/>
      <w:r w:rsidRPr="00A37B90">
        <w:t>sentido</w:t>
      </w:r>
      <w:proofErr w:type="spellEnd"/>
      <w:r w:rsidRPr="00A37B90">
        <w:t xml:space="preserve">. Thomas Piketty, </w:t>
      </w:r>
      <w:proofErr w:type="spellStart"/>
      <w:r w:rsidRPr="00A37B90">
        <w:t>em</w:t>
      </w:r>
      <w:proofErr w:type="spellEnd"/>
      <w:r w:rsidRPr="00A37B90">
        <w:t xml:space="preserve"> </w:t>
      </w:r>
      <w:r w:rsidRPr="00A37B90">
        <w:rPr>
          <w:i/>
          <w:iCs/>
        </w:rPr>
        <w:t xml:space="preserve">Capital et Idéologie (Capital e </w:t>
      </w:r>
      <w:proofErr w:type="spellStart"/>
      <w:r w:rsidRPr="00A37B90">
        <w:rPr>
          <w:i/>
          <w:iCs/>
        </w:rPr>
        <w:t>Ideologia</w:t>
      </w:r>
      <w:proofErr w:type="spellEnd"/>
      <w:r w:rsidRPr="00A37B90">
        <w:rPr>
          <w:i/>
          <w:iCs/>
        </w:rPr>
        <w:t>)</w:t>
      </w:r>
      <w:r>
        <w:rPr>
          <w:rStyle w:val="FootnoteReference"/>
          <w:i/>
          <w:iCs/>
          <w:lang w:val="en-GB"/>
        </w:rPr>
        <w:footnoteReference w:id="28"/>
      </w:r>
      <w:r w:rsidRPr="00A37B90">
        <w:t xml:space="preserve">, </w:t>
      </w:r>
      <w:proofErr w:type="spellStart"/>
      <w:r w:rsidRPr="00A37B90">
        <w:t>propõe</w:t>
      </w:r>
      <w:proofErr w:type="spellEnd"/>
      <w:r w:rsidRPr="00A37B90">
        <w:t xml:space="preserve"> a </w:t>
      </w:r>
      <w:proofErr w:type="spellStart"/>
      <w:r w:rsidRPr="00A37B90">
        <w:t>noção</w:t>
      </w:r>
      <w:proofErr w:type="spellEnd"/>
      <w:r w:rsidRPr="00A37B90">
        <w:t xml:space="preserve"> de </w:t>
      </w:r>
      <w:proofErr w:type="spellStart"/>
      <w:r w:rsidRPr="00A37B90">
        <w:t>Socialismo</w:t>
      </w:r>
      <w:proofErr w:type="spellEnd"/>
      <w:r w:rsidRPr="00A37B90">
        <w:t xml:space="preserve"> </w:t>
      </w:r>
      <w:proofErr w:type="spellStart"/>
      <w:r w:rsidRPr="00A37B90">
        <w:t>participativo</w:t>
      </w:r>
      <w:proofErr w:type="spellEnd"/>
      <w:r w:rsidRPr="00A37B90">
        <w:t xml:space="preserve">, </w:t>
      </w:r>
      <w:proofErr w:type="spellStart"/>
      <w:r w:rsidRPr="00A37B90">
        <w:t>abrindo</w:t>
      </w:r>
      <w:proofErr w:type="spellEnd"/>
      <w:r w:rsidRPr="00A37B90">
        <w:t xml:space="preserve"> </w:t>
      </w:r>
      <w:proofErr w:type="spellStart"/>
      <w:r w:rsidRPr="00A37B90">
        <w:t>caminho</w:t>
      </w:r>
      <w:proofErr w:type="spellEnd"/>
      <w:r w:rsidRPr="00A37B90">
        <w:t xml:space="preserve"> para </w:t>
      </w:r>
      <w:proofErr w:type="spellStart"/>
      <w:r w:rsidRPr="00A37B90">
        <w:t>uma</w:t>
      </w:r>
      <w:proofErr w:type="spellEnd"/>
      <w:r w:rsidRPr="00A37B90">
        <w:t xml:space="preserve"> </w:t>
      </w:r>
      <w:proofErr w:type="spellStart"/>
      <w:r w:rsidRPr="00A37B90">
        <w:t>superação</w:t>
      </w:r>
      <w:proofErr w:type="spellEnd"/>
      <w:r w:rsidRPr="00A37B90">
        <w:t xml:space="preserve">, um </w:t>
      </w:r>
      <w:proofErr w:type="spellStart"/>
      <w:r w:rsidRPr="00A37B90">
        <w:t>abandono</w:t>
      </w:r>
      <w:proofErr w:type="spellEnd"/>
      <w:r w:rsidRPr="00A37B90">
        <w:t xml:space="preserve"> do </w:t>
      </w:r>
      <w:proofErr w:type="spellStart"/>
      <w:r w:rsidRPr="00A37B90">
        <w:t>capitalismo</w:t>
      </w:r>
      <w:proofErr w:type="spellEnd"/>
      <w:r w:rsidRPr="00A37B90">
        <w:t xml:space="preserve">. </w:t>
      </w:r>
      <w:r>
        <w:t xml:space="preserve">Suas </w:t>
      </w:r>
      <w:proofErr w:type="spellStart"/>
      <w:r w:rsidRPr="00562E3B">
        <w:t>propostas</w:t>
      </w:r>
      <w:proofErr w:type="spellEnd"/>
      <w:r w:rsidRPr="00562E3B">
        <w:t xml:space="preserve"> </w:t>
      </w:r>
      <w:proofErr w:type="spellStart"/>
      <w:r>
        <w:t>abordam</w:t>
      </w:r>
      <w:proofErr w:type="spellEnd"/>
      <w:r>
        <w:t xml:space="preserve"> à </w:t>
      </w:r>
      <w:proofErr w:type="spellStart"/>
      <w:r>
        <w:t>superação</w:t>
      </w:r>
      <w:proofErr w:type="spellEnd"/>
      <w:r>
        <w:t xml:space="preserve"> da </w:t>
      </w:r>
      <w:proofErr w:type="spellStart"/>
      <w:r>
        <w:t>propriedade</w:t>
      </w:r>
      <w:proofErr w:type="spellEnd"/>
      <w:r>
        <w:t xml:space="preserve"> </w:t>
      </w:r>
      <w:proofErr w:type="spellStart"/>
      <w:r>
        <w:t>privada</w:t>
      </w:r>
      <w:proofErr w:type="spellEnd"/>
      <w:r>
        <w:t xml:space="preserve">, ao </w:t>
      </w:r>
      <w:proofErr w:type="spellStart"/>
      <w:r>
        <w:t>tríptico</w:t>
      </w:r>
      <w:proofErr w:type="spellEnd"/>
      <w:r>
        <w:t xml:space="preserve"> do </w:t>
      </w:r>
      <w:proofErr w:type="spellStart"/>
      <w:r>
        <w:t>imposto</w:t>
      </w:r>
      <w:proofErr w:type="spellEnd"/>
      <w:r>
        <w:t xml:space="preserve"> </w:t>
      </w:r>
      <w:proofErr w:type="spellStart"/>
      <w:r>
        <w:t>progressivo</w:t>
      </w:r>
      <w:proofErr w:type="spellEnd"/>
      <w:r>
        <w:t xml:space="preserve"> (</w:t>
      </w:r>
      <w:proofErr w:type="spellStart"/>
      <w:r>
        <w:t>propriedade</w:t>
      </w:r>
      <w:proofErr w:type="spellEnd"/>
      <w:r>
        <w:t xml:space="preserve">, </w:t>
      </w:r>
      <w:proofErr w:type="spellStart"/>
      <w:r>
        <w:t>herança</w:t>
      </w:r>
      <w:proofErr w:type="spellEnd"/>
      <w:r>
        <w:t xml:space="preserve">, </w:t>
      </w:r>
      <w:proofErr w:type="spellStart"/>
      <w:r>
        <w:t>renda</w:t>
      </w:r>
      <w:proofErr w:type="spellEnd"/>
      <w:r>
        <w:t xml:space="preserve">), à </w:t>
      </w:r>
      <w:proofErr w:type="spellStart"/>
      <w:r>
        <w:t>propriedade</w:t>
      </w:r>
      <w:proofErr w:type="spellEnd"/>
      <w:r>
        <w:t xml:space="preserve"> </w:t>
      </w:r>
      <w:proofErr w:type="spellStart"/>
      <w:r>
        <w:t>social e</w:t>
      </w:r>
      <w:proofErr w:type="spellEnd"/>
      <w:r>
        <w:t xml:space="preserve"> </w:t>
      </w:r>
      <w:proofErr w:type="spellStart"/>
      <w:r>
        <w:t>temporária</w:t>
      </w:r>
      <w:proofErr w:type="spellEnd"/>
      <w:r>
        <w:t xml:space="preserve">, à </w:t>
      </w:r>
      <w:proofErr w:type="spellStart"/>
      <w:r>
        <w:t>tributação</w:t>
      </w:r>
      <w:proofErr w:type="spellEnd"/>
      <w:r>
        <w:t xml:space="preserve"> </w:t>
      </w:r>
      <w:proofErr w:type="spellStart"/>
      <w:r>
        <w:t>progressiva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emissões</w:t>
      </w:r>
      <w:proofErr w:type="spellEnd"/>
      <w:r>
        <w:t xml:space="preserve"> de </w:t>
      </w:r>
      <w:proofErr w:type="spellStart"/>
      <w:r>
        <w:t>carbono</w:t>
      </w:r>
      <w:proofErr w:type="spellEnd"/>
      <w:r>
        <w:t xml:space="preserve">, à </w:t>
      </w:r>
      <w:proofErr w:type="spellStart"/>
      <w:r>
        <w:t>democracia</w:t>
      </w:r>
      <w:proofErr w:type="spellEnd"/>
      <w:r>
        <w:t xml:space="preserve"> </w:t>
      </w:r>
      <w:proofErr w:type="spellStart"/>
      <w:r>
        <w:t>participativa</w:t>
      </w:r>
      <w:proofErr w:type="spellEnd"/>
      <w:r>
        <w:t xml:space="preserve"> e </w:t>
      </w:r>
      <w:proofErr w:type="spellStart"/>
      <w:r>
        <w:t>igualitária</w:t>
      </w:r>
      <w:proofErr w:type="spellEnd"/>
      <w:r>
        <w:t xml:space="preserve">, à </w:t>
      </w:r>
      <w:proofErr w:type="spellStart"/>
      <w:r>
        <w:t>divisão</w:t>
      </w:r>
      <w:proofErr w:type="spellEnd"/>
      <w:r>
        <w:t xml:space="preserve"> do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empresas</w:t>
      </w:r>
      <w:proofErr w:type="spellEnd"/>
      <w:r>
        <w:t xml:space="preserve">... </w:t>
      </w:r>
      <w:proofErr w:type="spellStart"/>
      <w:r>
        <w:t>Trata</w:t>
      </w:r>
      <w:proofErr w:type="spellEnd"/>
      <w:r>
        <w:t xml:space="preserve">-se, </w:t>
      </w:r>
      <w:proofErr w:type="spellStart"/>
      <w:r>
        <w:t>portanto</w:t>
      </w:r>
      <w:proofErr w:type="spellEnd"/>
      <w:r>
        <w:t xml:space="preserve">, de </w:t>
      </w:r>
      <w:proofErr w:type="spellStart"/>
      <w:r>
        <w:t>pôr</w:t>
      </w:r>
      <w:proofErr w:type="spellEnd"/>
      <w:r>
        <w:t xml:space="preserve"> fim ao </w:t>
      </w:r>
      <w:proofErr w:type="spellStart"/>
      <w:r>
        <w:t>capitalismo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favor</w:t>
      </w:r>
      <w:proofErr w:type="spellEnd"/>
      <w:r>
        <w:t xml:space="preserve"> de um </w:t>
      </w:r>
      <w:proofErr w:type="spellStart"/>
      <w:r>
        <w:t>Socialismo</w:t>
      </w:r>
      <w:proofErr w:type="spellEnd"/>
      <w:r>
        <w:t xml:space="preserve"> “</w:t>
      </w:r>
      <w:proofErr w:type="spellStart"/>
      <w:r>
        <w:t>igualitário</w:t>
      </w:r>
      <w:proofErr w:type="spellEnd"/>
      <w:r>
        <w:t xml:space="preserve"> com </w:t>
      </w:r>
      <w:proofErr w:type="spellStart"/>
      <w:r>
        <w:t>visão</w:t>
      </w:r>
      <w:proofErr w:type="spellEnd"/>
      <w:r>
        <w:t xml:space="preserve"> </w:t>
      </w:r>
      <w:proofErr w:type="spellStart"/>
      <w:r>
        <w:t>universal</w:t>
      </w:r>
      <w:proofErr w:type="spellEnd"/>
      <w:r>
        <w:t>”</w:t>
      </w:r>
      <w:r>
        <w:rPr>
          <w:rStyle w:val="FootnoteReference"/>
        </w:rPr>
        <w:footnoteReference w:id="29"/>
      </w:r>
      <w:r>
        <w:t>.</w:t>
      </w:r>
    </w:p>
    <w:p w14:paraId="3BFBA526" w14:textId="77777777" w:rsidR="00434829" w:rsidRDefault="00434829" w:rsidP="00434829">
      <w:pPr>
        <w:spacing w:after="0"/>
        <w:jc w:val="both"/>
      </w:pPr>
    </w:p>
    <w:p w14:paraId="3FFB6DCF" w14:textId="77777777" w:rsidR="00434829" w:rsidRDefault="00434829" w:rsidP="00434829">
      <w:pPr>
        <w:spacing w:after="0"/>
        <w:jc w:val="both"/>
      </w:pPr>
      <w:r>
        <w:t xml:space="preserve">Abhijit Banerjee e Esther Duflo, ao </w:t>
      </w:r>
      <w:proofErr w:type="spellStart"/>
      <w:r>
        <w:t>falar</w:t>
      </w:r>
      <w:proofErr w:type="spellEnd"/>
      <w:r>
        <w:t xml:space="preserve"> de “</w:t>
      </w:r>
      <w:proofErr w:type="spellStart"/>
      <w:r>
        <w:t>responder</w:t>
      </w:r>
      <w:proofErr w:type="spellEnd"/>
      <w:r>
        <w:t xml:space="preserve"> à </w:t>
      </w:r>
      <w:proofErr w:type="spellStart"/>
      <w:r w:rsidRPr="003C26CA">
        <w:t>urgência</w:t>
      </w:r>
      <w:proofErr w:type="spellEnd"/>
      <w:r w:rsidRPr="003C26CA">
        <w:t xml:space="preserve"> dos tempos </w:t>
      </w:r>
      <w:proofErr w:type="spellStart"/>
      <w:r w:rsidRPr="003C26CA">
        <w:t>conturbados</w:t>
      </w:r>
      <w:proofErr w:type="spellEnd"/>
      <w:r w:rsidRPr="003C26CA">
        <w:t>”</w:t>
      </w:r>
      <w:r>
        <w:rPr>
          <w:rStyle w:val="FootnoteReference"/>
        </w:rPr>
        <w:footnoteReference w:id="30"/>
      </w:r>
      <w:r>
        <w:t xml:space="preserve">, </w:t>
      </w:r>
      <w:proofErr w:type="spellStart"/>
      <w:r>
        <w:t>destacam</w:t>
      </w:r>
      <w:proofErr w:type="spellEnd"/>
      <w:r>
        <w:t xml:space="preserve">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úteis</w:t>
      </w:r>
      <w:proofErr w:type="spellEnd"/>
      <w:r>
        <w:t xml:space="preserve"> que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constituem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base para </w:t>
      </w:r>
      <w:proofErr w:type="spellStart"/>
      <w:r>
        <w:t>uma</w:t>
      </w:r>
      <w:proofErr w:type="spellEnd"/>
      <w:r>
        <w:t xml:space="preserve"> </w:t>
      </w:r>
      <w:proofErr w:type="spellStart"/>
      <w:r>
        <w:t>transformação</w:t>
      </w:r>
      <w:proofErr w:type="spellEnd"/>
      <w:r>
        <w:t xml:space="preserve"> </w:t>
      </w:r>
      <w:proofErr w:type="spellStart"/>
      <w:r>
        <w:t>profunda</w:t>
      </w:r>
      <w:proofErr w:type="spellEnd"/>
      <w:r>
        <w:t xml:space="preserve">. </w:t>
      </w:r>
      <w:proofErr w:type="spellStart"/>
      <w:r>
        <w:t>Baseiam</w:t>
      </w:r>
      <w:proofErr w:type="spellEnd"/>
      <w:r>
        <w:t xml:space="preserve">-se, entre outras </w:t>
      </w:r>
      <w:proofErr w:type="spellStart"/>
      <w:r>
        <w:t>coisas</w:t>
      </w:r>
      <w:proofErr w:type="spellEnd"/>
      <w:r>
        <w:t xml:space="preserve">, numa </w:t>
      </w:r>
      <w:proofErr w:type="spellStart"/>
      <w:r>
        <w:t>necessária</w:t>
      </w:r>
      <w:proofErr w:type="spellEnd"/>
      <w:r>
        <w:t xml:space="preserve"> </w:t>
      </w:r>
      <w:proofErr w:type="spellStart"/>
      <w:r>
        <w:t>mudança</w:t>
      </w:r>
      <w:proofErr w:type="spellEnd"/>
      <w:r>
        <w:t xml:space="preserve"> de </w:t>
      </w:r>
      <w:proofErr w:type="spellStart"/>
      <w:r>
        <w:t>atitude</w:t>
      </w:r>
      <w:proofErr w:type="spellEnd"/>
      <w:r>
        <w:t xml:space="preserve"> e de </w:t>
      </w:r>
      <w:proofErr w:type="spellStart"/>
      <w:r>
        <w:t>escuta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nome do </w:t>
      </w:r>
      <w:proofErr w:type="spellStart"/>
      <w:r>
        <w:t>respeito</w:t>
      </w:r>
      <w:proofErr w:type="spellEnd"/>
      <w:r>
        <w:t xml:space="preserve">, da moral, do </w:t>
      </w:r>
      <w:proofErr w:type="spellStart"/>
      <w:r>
        <w:t>humanismo</w:t>
      </w:r>
      <w:proofErr w:type="spellEnd"/>
      <w:r>
        <w:t xml:space="preserve"> </w:t>
      </w:r>
      <w:proofErr w:type="spellStart"/>
      <w:r>
        <w:t>ativo</w:t>
      </w:r>
      <w:proofErr w:type="spellEnd"/>
      <w:r>
        <w:t xml:space="preserve"> e </w:t>
      </w:r>
      <w:proofErr w:type="spellStart"/>
      <w:r>
        <w:t>concreto</w:t>
      </w:r>
      <w:proofErr w:type="spellEnd"/>
      <w:r>
        <w:t xml:space="preserve">. </w:t>
      </w:r>
      <w:proofErr w:type="spellStart"/>
      <w:r>
        <w:t>Desmontando</w:t>
      </w:r>
      <w:proofErr w:type="spellEnd"/>
      <w:r>
        <w:t xml:space="preserve"> os </w:t>
      </w:r>
      <w:proofErr w:type="spellStart"/>
      <w:r>
        <w:t>mecanismos</w:t>
      </w:r>
      <w:proofErr w:type="spellEnd"/>
      <w:r>
        <w:t xml:space="preserve"> do </w:t>
      </w:r>
      <w:proofErr w:type="spellStart"/>
      <w:r>
        <w:t>crescimento</w:t>
      </w:r>
      <w:proofErr w:type="spellEnd"/>
      <w:r>
        <w:t xml:space="preserve"> </w:t>
      </w:r>
      <w:proofErr w:type="spellStart"/>
      <w:r>
        <w:t>desigual</w:t>
      </w:r>
      <w:proofErr w:type="spellEnd"/>
      <w:r>
        <w:t xml:space="preserve"> e </w:t>
      </w:r>
      <w:proofErr w:type="spellStart"/>
      <w:r>
        <w:t>esclarecendo</w:t>
      </w:r>
      <w:proofErr w:type="spellEnd"/>
      <w:r>
        <w:t xml:space="preserve"> as </w:t>
      </w:r>
      <w:proofErr w:type="spellStart"/>
      <w:r>
        <w:t>ações</w:t>
      </w:r>
      <w:proofErr w:type="spellEnd"/>
      <w:r>
        <w:t xml:space="preserve"> </w:t>
      </w:r>
      <w:proofErr w:type="spellStart"/>
      <w:r>
        <w:t>destinadas</w:t>
      </w:r>
      <w:proofErr w:type="spellEnd"/>
      <w:r>
        <w:t xml:space="preserve"> a “</w:t>
      </w:r>
      <w:proofErr w:type="spellStart"/>
      <w:r>
        <w:t>trazer</w:t>
      </w:r>
      <w:proofErr w:type="spellEnd"/>
      <w:r>
        <w:t xml:space="preserve"> </w:t>
      </w:r>
      <w:proofErr w:type="spellStart"/>
      <w:r>
        <w:t>bem-estar</w:t>
      </w:r>
      <w:proofErr w:type="spellEnd"/>
      <w:r>
        <w:t>” (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relativas</w:t>
      </w:r>
      <w:proofErr w:type="spellEnd"/>
      <w:r>
        <w:t xml:space="preserve"> à </w:t>
      </w:r>
      <w:proofErr w:type="spellStart"/>
      <w:r>
        <w:t>saúde</w:t>
      </w:r>
      <w:proofErr w:type="spellEnd"/>
      <w:r>
        <w:t xml:space="preserve">, </w:t>
      </w:r>
      <w:proofErr w:type="spellStart"/>
      <w:r>
        <w:t>educação</w:t>
      </w:r>
      <w:proofErr w:type="spellEnd"/>
      <w:r>
        <w:t xml:space="preserve">, </w:t>
      </w:r>
      <w:proofErr w:type="spellStart"/>
      <w:r>
        <w:t>acesso</w:t>
      </w:r>
      <w:proofErr w:type="spellEnd"/>
      <w:r>
        <w:t xml:space="preserve"> a </w:t>
      </w:r>
      <w:proofErr w:type="spellStart"/>
      <w:r>
        <w:t>melhores</w:t>
      </w:r>
      <w:proofErr w:type="spellEnd"/>
      <w:r>
        <w:t xml:space="preserve"> </w:t>
      </w:r>
      <w:proofErr w:type="spellStart"/>
      <w:r>
        <w:t>infraestruturas</w:t>
      </w:r>
      <w:proofErr w:type="spellEnd"/>
      <w:r>
        <w:t xml:space="preserve">...), as </w:t>
      </w:r>
      <w:proofErr w:type="spellStart"/>
      <w:r>
        <w:t>ações</w:t>
      </w:r>
      <w:proofErr w:type="spellEnd"/>
      <w:r>
        <w:t xml:space="preserve"> de </w:t>
      </w:r>
      <w:proofErr w:type="spellStart"/>
      <w:r>
        <w:t>combate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alterações</w:t>
      </w:r>
      <w:proofErr w:type="spellEnd"/>
      <w:r>
        <w:t xml:space="preserve"> </w:t>
      </w:r>
      <w:proofErr w:type="spellStart"/>
      <w:r>
        <w:t>climáticas</w:t>
      </w:r>
      <w:proofErr w:type="spellEnd"/>
      <w:r>
        <w:t xml:space="preserve"> (</w:t>
      </w:r>
      <w:proofErr w:type="spellStart"/>
      <w:r>
        <w:t>tributação</w:t>
      </w:r>
      <w:proofErr w:type="spellEnd"/>
      <w:r>
        <w:t xml:space="preserve"> do </w:t>
      </w:r>
      <w:proofErr w:type="spellStart"/>
      <w:r>
        <w:t>carbono</w:t>
      </w:r>
      <w:proofErr w:type="spellEnd"/>
      <w:r>
        <w:t xml:space="preserve">), a </w:t>
      </w:r>
      <w:proofErr w:type="spellStart"/>
      <w:r>
        <w:t>implementação</w:t>
      </w:r>
      <w:proofErr w:type="spellEnd"/>
      <w:r>
        <w:t xml:space="preserve"> de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fiscais</w:t>
      </w:r>
      <w:proofErr w:type="spellEnd"/>
      <w:r>
        <w:t xml:space="preserve"> </w:t>
      </w:r>
      <w:proofErr w:type="spellStart"/>
      <w:r>
        <w:t>justas</w:t>
      </w:r>
      <w:proofErr w:type="spellEnd"/>
      <w:r>
        <w:t xml:space="preserve">, a luta contra a </w:t>
      </w:r>
      <w:proofErr w:type="spellStart"/>
      <w:r>
        <w:t>corrupção</w:t>
      </w:r>
      <w:proofErr w:type="spellEnd"/>
      <w:r>
        <w:t xml:space="preserve">, a </w:t>
      </w:r>
      <w:proofErr w:type="spellStart"/>
      <w:r w:rsidRPr="000F4684">
        <w:t>proposta</w:t>
      </w:r>
      <w:proofErr w:type="spellEnd"/>
      <w:r w:rsidRPr="000F4684">
        <w:t xml:space="preserve"> d</w:t>
      </w:r>
      <w:r>
        <w:t xml:space="preserve">a </w:t>
      </w:r>
      <w:proofErr w:type="spellStart"/>
      <w:r>
        <w:t>renda</w:t>
      </w:r>
      <w:proofErr w:type="spellEnd"/>
      <w:r w:rsidRPr="000F4684">
        <w:t xml:space="preserve"> </w:t>
      </w:r>
      <w:proofErr w:type="spellStart"/>
      <w:r w:rsidRPr="000F4684">
        <w:t>universal</w:t>
      </w:r>
      <w:proofErr w:type="spellEnd"/>
      <w:r>
        <w:t xml:space="preserve">... Um </w:t>
      </w:r>
      <w:proofErr w:type="spellStart"/>
      <w:r>
        <w:t>conjunto</w:t>
      </w:r>
      <w:proofErr w:type="spellEnd"/>
      <w:r>
        <w:t xml:space="preserve"> que rompe com os </w:t>
      </w:r>
      <w:proofErr w:type="spellStart"/>
      <w:r>
        <w:t>modelos</w:t>
      </w:r>
      <w:proofErr w:type="spellEnd"/>
      <w:r>
        <w:t xml:space="preserve"> dominantes.</w:t>
      </w:r>
    </w:p>
    <w:p w14:paraId="2BB07139" w14:textId="77777777" w:rsidR="00434829" w:rsidRDefault="00434829" w:rsidP="00434829">
      <w:pPr>
        <w:spacing w:after="0"/>
        <w:jc w:val="both"/>
      </w:pPr>
    </w:p>
    <w:p w14:paraId="2AF45513" w14:textId="77777777" w:rsidR="00434829" w:rsidRDefault="00434829" w:rsidP="00434829">
      <w:pPr>
        <w:spacing w:after="0"/>
        <w:jc w:val="both"/>
      </w:pPr>
      <w:r>
        <w:t xml:space="preserve">E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mencionar</w:t>
      </w:r>
      <w:proofErr w:type="spellEnd"/>
      <w:r>
        <w:t xml:space="preserve"> o </w:t>
      </w:r>
      <w:proofErr w:type="spellStart"/>
      <w:r>
        <w:t>Relatório</w:t>
      </w:r>
      <w:proofErr w:type="spellEnd"/>
      <w:r>
        <w:t xml:space="preserve"> do </w:t>
      </w:r>
      <w:proofErr w:type="spellStart"/>
      <w:r>
        <w:t>Clube</w:t>
      </w:r>
      <w:proofErr w:type="spellEnd"/>
      <w:r>
        <w:t xml:space="preserve"> de Roma (1972) e Rio 2012, que </w:t>
      </w:r>
      <w:proofErr w:type="spellStart"/>
      <w:r>
        <w:t>muito</w:t>
      </w:r>
      <w:proofErr w:type="spellEnd"/>
      <w:r>
        <w:t xml:space="preserve"> antes da COP 21 </w:t>
      </w:r>
      <w:proofErr w:type="spellStart"/>
      <w:r>
        <w:t>enfatizaram</w:t>
      </w:r>
      <w:proofErr w:type="spellEnd"/>
      <w:r>
        <w:t xml:space="preserve"> a </w:t>
      </w:r>
      <w:proofErr w:type="spellStart"/>
      <w:r>
        <w:t>urgência</w:t>
      </w:r>
      <w:proofErr w:type="spellEnd"/>
      <w:r>
        <w:t xml:space="preserve"> (</w:t>
      </w:r>
      <w:proofErr w:type="spellStart"/>
      <w:r>
        <w:t>já</w:t>
      </w:r>
      <w:proofErr w:type="spellEnd"/>
      <w:r>
        <w:t xml:space="preserve">) de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escolhas</w:t>
      </w:r>
      <w:proofErr w:type="spellEnd"/>
      <w:r>
        <w:t xml:space="preserve"> </w:t>
      </w:r>
      <w:proofErr w:type="spellStart"/>
      <w:r>
        <w:t>então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novas. O </w:t>
      </w:r>
      <w:proofErr w:type="spellStart"/>
      <w:r>
        <w:t>Relatório</w:t>
      </w:r>
      <w:proofErr w:type="spellEnd"/>
      <w:r>
        <w:t xml:space="preserve"> </w:t>
      </w:r>
      <w:proofErr w:type="spellStart"/>
      <w:r>
        <w:t>já</w:t>
      </w:r>
      <w:proofErr w:type="spellEnd"/>
      <w:r>
        <w:t xml:space="preserve"> </w:t>
      </w:r>
      <w:proofErr w:type="spellStart"/>
      <w:r>
        <w:t>alertava</w:t>
      </w:r>
      <w:proofErr w:type="spellEnd"/>
      <w:r>
        <w:t xml:space="preserve"> sobre os </w:t>
      </w:r>
      <w:proofErr w:type="spellStart"/>
      <w:r>
        <w:t>riscos</w:t>
      </w:r>
      <w:proofErr w:type="spellEnd"/>
      <w:r>
        <w:t xml:space="preserve"> do </w:t>
      </w:r>
      <w:proofErr w:type="spellStart"/>
      <w:r>
        <w:t>crescimento</w:t>
      </w:r>
      <w:proofErr w:type="spellEnd"/>
      <w:r>
        <w:t xml:space="preserve"> para o </w:t>
      </w:r>
      <w:proofErr w:type="spellStart"/>
      <w:r>
        <w:t>crescimento</w:t>
      </w:r>
      <w:proofErr w:type="spellEnd"/>
      <w:r>
        <w:t xml:space="preserve"> </w:t>
      </w:r>
      <w:r w:rsidRPr="00852B52">
        <w:t xml:space="preserve">e </w:t>
      </w:r>
      <w:proofErr w:type="spellStart"/>
      <w:r>
        <w:t>chamava</w:t>
      </w:r>
      <w:proofErr w:type="spellEnd"/>
      <w:r w:rsidRPr="00852B52">
        <w:t xml:space="preserve"> a</w:t>
      </w:r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estabilização</w:t>
      </w:r>
      <w:proofErr w:type="spellEnd"/>
      <w:r>
        <w:t xml:space="preserve"> ou </w:t>
      </w:r>
      <w:proofErr w:type="spellStart"/>
      <w:r>
        <w:t>mesmo</w:t>
      </w:r>
      <w:proofErr w:type="spellEnd"/>
      <w:r>
        <w:t xml:space="preserve"> a um </w:t>
      </w:r>
      <w:proofErr w:type="spellStart"/>
      <w:r>
        <w:t>crescimento</w:t>
      </w:r>
      <w:proofErr w:type="spellEnd"/>
      <w:r>
        <w:t xml:space="preserve"> </w:t>
      </w:r>
      <w:proofErr w:type="spellStart"/>
      <w:r>
        <w:t>zero</w:t>
      </w:r>
      <w:proofErr w:type="spellEnd"/>
      <w:r>
        <w:t xml:space="preserve">. Um </w:t>
      </w:r>
      <w:proofErr w:type="spellStart"/>
      <w:r>
        <w:t>Relatório</w:t>
      </w:r>
      <w:proofErr w:type="spellEnd"/>
      <w:r>
        <w:t xml:space="preserve"> “</w:t>
      </w:r>
      <w:proofErr w:type="spellStart"/>
      <w:r>
        <w:t>explosivo</w:t>
      </w:r>
      <w:proofErr w:type="spellEnd"/>
      <w:r>
        <w:t xml:space="preserve">” para a </w:t>
      </w:r>
      <w:proofErr w:type="spellStart"/>
      <w:r>
        <w:t>época</w:t>
      </w:r>
      <w:proofErr w:type="spellEnd"/>
      <w:r>
        <w:t xml:space="preserve">, </w:t>
      </w:r>
      <w:proofErr w:type="spellStart"/>
      <w:r>
        <w:t>aclamado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uns, </w:t>
      </w:r>
      <w:proofErr w:type="spellStart"/>
      <w:r>
        <w:t>denunciado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outros</w:t>
      </w:r>
      <w:proofErr w:type="spellEnd"/>
      <w:r>
        <w:t xml:space="preserve">. Mas que, pela </w:t>
      </w:r>
      <w:proofErr w:type="spellStart"/>
      <w:r>
        <w:t>primeira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, </w:t>
      </w:r>
      <w:proofErr w:type="spellStart"/>
      <w:r>
        <w:t>apontava</w:t>
      </w:r>
      <w:proofErr w:type="spellEnd"/>
      <w:r>
        <w:t xml:space="preserve"> as </w:t>
      </w:r>
      <w:proofErr w:type="spellStart"/>
      <w:r>
        <w:t>imperfeições</w:t>
      </w:r>
      <w:proofErr w:type="spellEnd"/>
      <w:r>
        <w:t xml:space="preserve"> e os </w:t>
      </w:r>
      <w:proofErr w:type="spellStart"/>
      <w:r>
        <w:t>efeitos</w:t>
      </w:r>
      <w:proofErr w:type="spellEnd"/>
      <w:r>
        <w:t xml:space="preserve"> </w:t>
      </w:r>
      <w:proofErr w:type="spellStart"/>
      <w:r>
        <w:t>destrutivos</w:t>
      </w:r>
      <w:proofErr w:type="spellEnd"/>
      <w:r>
        <w:t xml:space="preserve"> do </w:t>
      </w:r>
      <w:proofErr w:type="spellStart"/>
      <w:r>
        <w:t>sistema</w:t>
      </w:r>
      <w:proofErr w:type="spellEnd"/>
      <w:r>
        <w:t xml:space="preserve"> dominante.</w:t>
      </w:r>
    </w:p>
    <w:p w14:paraId="7A708AAC" w14:textId="77777777" w:rsidR="00434829" w:rsidRDefault="00434829" w:rsidP="00434829">
      <w:pPr>
        <w:spacing w:after="0"/>
        <w:jc w:val="both"/>
      </w:pPr>
    </w:p>
    <w:p w14:paraId="4A84E158" w14:textId="77777777" w:rsidR="00434829" w:rsidRDefault="00434829" w:rsidP="00434829">
      <w:pPr>
        <w:spacing w:after="0"/>
        <w:jc w:val="both"/>
      </w:pPr>
    </w:p>
    <w:p w14:paraId="66C5C65B" w14:textId="77777777" w:rsidR="00434829" w:rsidRPr="00C50CC8" w:rsidRDefault="00434829" w:rsidP="00434829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 w:rsidRPr="00C50CC8">
        <w:rPr>
          <w:b/>
          <w:bCs/>
        </w:rPr>
        <w:t xml:space="preserve">A </w:t>
      </w:r>
      <w:proofErr w:type="spellStart"/>
      <w:r w:rsidRPr="00C50CC8">
        <w:rPr>
          <w:b/>
          <w:bCs/>
        </w:rPr>
        <w:t>Economia</w:t>
      </w:r>
      <w:proofErr w:type="spellEnd"/>
      <w:r w:rsidRPr="00C50CC8">
        <w:rPr>
          <w:b/>
          <w:bCs/>
        </w:rPr>
        <w:t xml:space="preserve"> </w:t>
      </w:r>
      <w:proofErr w:type="spellStart"/>
      <w:r w:rsidRPr="00C50CC8">
        <w:rPr>
          <w:b/>
          <w:bCs/>
        </w:rPr>
        <w:t>Social e</w:t>
      </w:r>
      <w:proofErr w:type="spellEnd"/>
      <w:r w:rsidRPr="00C50CC8">
        <w:rPr>
          <w:b/>
          <w:bCs/>
        </w:rPr>
        <w:t xml:space="preserve"> </w:t>
      </w:r>
      <w:proofErr w:type="spellStart"/>
      <w:r w:rsidRPr="00C50CC8">
        <w:rPr>
          <w:b/>
          <w:bCs/>
        </w:rPr>
        <w:t>Solidária</w:t>
      </w:r>
      <w:proofErr w:type="spellEnd"/>
    </w:p>
    <w:p w14:paraId="4C5785A6" w14:textId="77777777" w:rsidR="00434829" w:rsidRDefault="00434829" w:rsidP="00434829">
      <w:pPr>
        <w:spacing w:after="0"/>
        <w:jc w:val="both"/>
      </w:pPr>
    </w:p>
    <w:p w14:paraId="54AEFD0E" w14:textId="6DA4574F" w:rsidR="00434829" w:rsidRDefault="00434829" w:rsidP="00434829">
      <w:pPr>
        <w:spacing w:after="0"/>
        <w:jc w:val="both"/>
      </w:pPr>
      <w:proofErr w:type="spellStart"/>
      <w:r>
        <w:t>Por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tempo </w:t>
      </w:r>
      <w:proofErr w:type="spellStart"/>
      <w:r>
        <w:t>discreta</w:t>
      </w:r>
      <w:proofErr w:type="spellEnd"/>
      <w:r>
        <w:t xml:space="preserve">, </w:t>
      </w:r>
      <w:proofErr w:type="spellStart"/>
      <w:r>
        <w:t>demasiado</w:t>
      </w:r>
      <w:proofErr w:type="spellEnd"/>
      <w:r>
        <w:t xml:space="preserve"> </w:t>
      </w:r>
      <w:proofErr w:type="spellStart"/>
      <w:r>
        <w:t>discreta</w:t>
      </w:r>
      <w:proofErr w:type="spellEnd"/>
      <w:r>
        <w:t xml:space="preserve">, a </w:t>
      </w:r>
      <w:proofErr w:type="spellStart"/>
      <w:r>
        <w:t>Economia</w:t>
      </w:r>
      <w:proofErr w:type="spellEnd"/>
      <w:r>
        <w:t xml:space="preserve"> </w:t>
      </w:r>
      <w:proofErr w:type="spellStart"/>
      <w:r>
        <w:t>Social e</w:t>
      </w:r>
      <w:proofErr w:type="spellEnd"/>
      <w:r>
        <w:t xml:space="preserve"> </w:t>
      </w:r>
      <w:proofErr w:type="spellStart"/>
      <w:r>
        <w:t>Solidária</w:t>
      </w:r>
      <w:proofErr w:type="spellEnd"/>
      <w:r>
        <w:t xml:space="preserve"> </w:t>
      </w:r>
      <w:proofErr w:type="spellStart"/>
      <w:r>
        <w:t>surge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mais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alternativa</w:t>
      </w:r>
      <w:proofErr w:type="spellEnd"/>
      <w:r>
        <w:t xml:space="preserve"> </w:t>
      </w:r>
      <w:proofErr w:type="spellStart"/>
      <w:r>
        <w:t>concreta</w:t>
      </w:r>
      <w:proofErr w:type="spellEnd"/>
      <w:r>
        <w:t xml:space="preserve"> nos mais </w:t>
      </w:r>
      <w:proofErr w:type="spellStart"/>
      <w:r>
        <w:t>diversos</w:t>
      </w:r>
      <w:proofErr w:type="spellEnd"/>
      <w:r>
        <w:t xml:space="preserve"> </w:t>
      </w:r>
      <w:proofErr w:type="spellStart"/>
      <w:r>
        <w:t>territórios</w:t>
      </w:r>
      <w:proofErr w:type="spellEnd"/>
      <w:r>
        <w:t xml:space="preserve"> do </w:t>
      </w:r>
      <w:proofErr w:type="spellStart"/>
      <w:r>
        <w:t>globo</w:t>
      </w:r>
      <w:proofErr w:type="spellEnd"/>
      <w:r>
        <w:t xml:space="preserve">. </w:t>
      </w:r>
      <w:proofErr w:type="spellStart"/>
      <w:r>
        <w:t>Primeir</w:t>
      </w:r>
      <w:r w:rsidR="001E7A22">
        <w:t>amente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</w:t>
      </w:r>
      <w:proofErr w:type="spellStart"/>
      <w:r w:rsidRPr="00252E52">
        <w:t>dúvida</w:t>
      </w:r>
      <w:proofErr w:type="spellEnd"/>
      <w:r w:rsidRPr="00252E52">
        <w:t xml:space="preserve">, </w:t>
      </w:r>
      <w:proofErr w:type="spellStart"/>
      <w:r w:rsidRPr="00252E52">
        <w:t>graças</w:t>
      </w:r>
      <w:proofErr w:type="spellEnd"/>
      <w:r>
        <w:t xml:space="preserve"> aos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princípios</w:t>
      </w:r>
      <w:proofErr w:type="spellEnd"/>
      <w:r>
        <w:t xml:space="preserve"> </w:t>
      </w:r>
      <w:proofErr w:type="spellStart"/>
      <w:r>
        <w:t>próximos</w:t>
      </w:r>
      <w:proofErr w:type="spellEnd"/>
      <w:r>
        <w:t xml:space="preserve"> dos ODS, </w:t>
      </w:r>
      <w:proofErr w:type="spellStart"/>
      <w:r>
        <w:t>Objetivos</w:t>
      </w:r>
      <w:proofErr w:type="spellEnd"/>
      <w:r>
        <w:t xml:space="preserve"> de </w:t>
      </w:r>
      <w:proofErr w:type="spellStart"/>
      <w:r>
        <w:t>Desenvolvimento</w:t>
      </w:r>
      <w:proofErr w:type="spellEnd"/>
      <w:r>
        <w:t xml:space="preserve"> </w:t>
      </w:r>
      <w:proofErr w:type="spellStart"/>
      <w:r>
        <w:t>Sustentável</w:t>
      </w:r>
      <w:proofErr w:type="spellEnd"/>
      <w:r>
        <w:t>.</w:t>
      </w:r>
    </w:p>
    <w:p w14:paraId="582EF46D" w14:textId="77777777" w:rsidR="00434829" w:rsidRDefault="00434829" w:rsidP="00434829">
      <w:pPr>
        <w:spacing w:after="0"/>
        <w:jc w:val="both"/>
      </w:pPr>
    </w:p>
    <w:p w14:paraId="1C63DA7C" w14:textId="71C47022" w:rsidR="00434829" w:rsidRDefault="00434829" w:rsidP="00434829">
      <w:pPr>
        <w:spacing w:after="0"/>
        <w:jc w:val="both"/>
      </w:pPr>
      <w:proofErr w:type="spellStart"/>
      <w:r>
        <w:t>Em</w:t>
      </w:r>
      <w:proofErr w:type="spellEnd"/>
      <w:r>
        <w:t xml:space="preserve"> que </w:t>
      </w:r>
      <w:proofErr w:type="spellStart"/>
      <w:r>
        <w:t>medida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Economia</w:t>
      </w:r>
      <w:proofErr w:type="spellEnd"/>
      <w:r>
        <w:t xml:space="preserve"> </w:t>
      </w:r>
      <w:proofErr w:type="spellStart"/>
      <w:r>
        <w:t>Social e</w:t>
      </w:r>
      <w:proofErr w:type="spellEnd"/>
      <w:r>
        <w:t xml:space="preserve"> </w:t>
      </w:r>
      <w:proofErr w:type="spellStart"/>
      <w:r>
        <w:t>Solidária</w:t>
      </w:r>
      <w:proofErr w:type="spellEnd"/>
      <w:r>
        <w:t xml:space="preserve"> (ESS) traça um </w:t>
      </w:r>
      <w:proofErr w:type="spellStart"/>
      <w:r>
        <w:t>caminho</w:t>
      </w:r>
      <w:proofErr w:type="spellEnd"/>
      <w:r>
        <w:t xml:space="preserve"> original e se distingue </w:t>
      </w:r>
      <w:proofErr w:type="spellStart"/>
      <w:r>
        <w:t>das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formas d</w:t>
      </w:r>
      <w:r w:rsidR="001E7A22">
        <w:t>o</w:t>
      </w:r>
      <w:r>
        <w:t xml:space="preserve"> </w:t>
      </w:r>
      <w:proofErr w:type="spellStart"/>
      <w:r>
        <w:t>capitalismo</w:t>
      </w:r>
      <w:proofErr w:type="spellEnd"/>
      <w:r>
        <w:t xml:space="preserve">? Os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princípios</w:t>
      </w:r>
      <w:proofErr w:type="spellEnd"/>
      <w:r>
        <w:t xml:space="preserve"> </w:t>
      </w:r>
      <w:proofErr w:type="spellStart"/>
      <w:r>
        <w:t>respondem</w:t>
      </w:r>
      <w:proofErr w:type="spellEnd"/>
      <w:r>
        <w:t xml:space="preserve"> à </w:t>
      </w:r>
      <w:proofErr w:type="spellStart"/>
      <w:r>
        <w:t>pergunta</w:t>
      </w:r>
      <w:proofErr w:type="spellEnd"/>
      <w:r>
        <w:t>:</w:t>
      </w:r>
    </w:p>
    <w:p w14:paraId="3DC17534" w14:textId="77777777" w:rsidR="00434829" w:rsidRDefault="00434829" w:rsidP="00434829">
      <w:pPr>
        <w:pStyle w:val="ListParagraph"/>
        <w:numPr>
          <w:ilvl w:val="0"/>
          <w:numId w:val="3"/>
        </w:numPr>
        <w:spacing w:before="120" w:after="0"/>
        <w:ind w:left="425" w:hanging="357"/>
        <w:contextualSpacing w:val="0"/>
        <w:jc w:val="both"/>
      </w:pPr>
      <w:r>
        <w:t xml:space="preserve">Ela </w:t>
      </w:r>
      <w:proofErr w:type="spellStart"/>
      <w:r>
        <w:t>surge</w:t>
      </w:r>
      <w:proofErr w:type="spellEnd"/>
      <w:r>
        <w:t xml:space="preserve"> da </w:t>
      </w:r>
      <w:proofErr w:type="spellStart"/>
      <w:r>
        <w:t>Sociedade</w:t>
      </w:r>
      <w:proofErr w:type="spellEnd"/>
      <w:r>
        <w:t xml:space="preserve"> Civil que se </w:t>
      </w:r>
      <w:proofErr w:type="spellStart"/>
      <w:r>
        <w:t>organiza</w:t>
      </w:r>
      <w:proofErr w:type="spellEnd"/>
      <w:r>
        <w:t xml:space="preserve">: </w:t>
      </w:r>
      <w:proofErr w:type="spellStart"/>
      <w:r>
        <w:t>cooperativas</w:t>
      </w:r>
      <w:proofErr w:type="spellEnd"/>
      <w:r>
        <w:t xml:space="preserve">, </w:t>
      </w:r>
      <w:proofErr w:type="spellStart"/>
      <w:r>
        <w:t>mútuas</w:t>
      </w:r>
      <w:proofErr w:type="spellEnd"/>
      <w:r>
        <w:t xml:space="preserve"> e </w:t>
      </w:r>
      <w:proofErr w:type="spellStart"/>
      <w:r>
        <w:t>associações</w:t>
      </w:r>
      <w:proofErr w:type="spellEnd"/>
      <w:r>
        <w:t xml:space="preserve">, </w:t>
      </w:r>
      <w:proofErr w:type="spellStart"/>
      <w:r>
        <w:t>fundações</w:t>
      </w:r>
      <w:proofErr w:type="spellEnd"/>
      <w:r>
        <w:t xml:space="preserve"> e, na </w:t>
      </w:r>
      <w:proofErr w:type="spellStart"/>
      <w:r>
        <w:t>França</w:t>
      </w:r>
      <w:proofErr w:type="spellEnd"/>
      <w:r>
        <w:t xml:space="preserve"> e </w:t>
      </w:r>
      <w:proofErr w:type="spellStart"/>
      <w:r>
        <w:t>alguns</w:t>
      </w:r>
      <w:proofErr w:type="spellEnd"/>
      <w:r>
        <w:t xml:space="preserve"> </w:t>
      </w:r>
      <w:proofErr w:type="spellStart"/>
      <w:r>
        <w:t>outros</w:t>
      </w:r>
      <w:proofErr w:type="spellEnd"/>
      <w:r>
        <w:t xml:space="preserve"> </w:t>
      </w:r>
      <w:proofErr w:type="spellStart"/>
      <w:r>
        <w:t>países</w:t>
      </w:r>
      <w:proofErr w:type="spellEnd"/>
      <w:r>
        <w:t xml:space="preserve">, </w:t>
      </w:r>
      <w:proofErr w:type="spellStart"/>
      <w:r>
        <w:t>empresas</w:t>
      </w:r>
      <w:proofErr w:type="spellEnd"/>
      <w:r>
        <w:t xml:space="preserve"> </w:t>
      </w:r>
      <w:proofErr w:type="spellStart"/>
      <w:r>
        <w:t>sociais</w:t>
      </w:r>
      <w:proofErr w:type="spellEnd"/>
      <w:r>
        <w:t xml:space="preserve"> que </w:t>
      </w:r>
      <w:proofErr w:type="spellStart"/>
      <w:r>
        <w:t>respeitam</w:t>
      </w:r>
      <w:proofErr w:type="spellEnd"/>
      <w:r>
        <w:t xml:space="preserve"> esses </w:t>
      </w:r>
      <w:proofErr w:type="spellStart"/>
      <w:r>
        <w:t>valores</w:t>
      </w:r>
      <w:proofErr w:type="spellEnd"/>
      <w:r>
        <w:t xml:space="preserve">. É, de </w:t>
      </w:r>
      <w:proofErr w:type="spellStart"/>
      <w:r>
        <w:t>certa</w:t>
      </w:r>
      <w:proofErr w:type="spellEnd"/>
      <w:r>
        <w:t xml:space="preserve"> forma, a </w:t>
      </w:r>
      <w:proofErr w:type="spellStart"/>
      <w:r>
        <w:t>livre</w:t>
      </w:r>
      <w:proofErr w:type="spellEnd"/>
      <w:r>
        <w:t xml:space="preserve"> </w:t>
      </w:r>
      <w:proofErr w:type="spellStart"/>
      <w:r>
        <w:t>iniciativa</w:t>
      </w:r>
      <w:proofErr w:type="spellEnd"/>
      <w:r>
        <w:t xml:space="preserve"> </w:t>
      </w:r>
      <w:proofErr w:type="spellStart"/>
      <w:r>
        <w:t>coletiva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particular</w:t>
      </w:r>
      <w:proofErr w:type="spellEnd"/>
      <w:r>
        <w:t xml:space="preserve"> para os </w:t>
      </w:r>
      <w:proofErr w:type="spellStart"/>
      <w:r>
        <w:t>três</w:t>
      </w:r>
      <w:proofErr w:type="spellEnd"/>
      <w:r>
        <w:t xml:space="preserve"> </w:t>
      </w:r>
      <w:proofErr w:type="spellStart"/>
      <w:r>
        <w:t>primeiros</w:t>
      </w:r>
      <w:proofErr w:type="spellEnd"/>
      <w:r>
        <w:t xml:space="preserve"> </w:t>
      </w:r>
      <w:proofErr w:type="spellStart"/>
      <w:r>
        <w:t>componentes</w:t>
      </w:r>
      <w:proofErr w:type="spellEnd"/>
      <w:r>
        <w:t xml:space="preserve">. São </w:t>
      </w:r>
      <w:proofErr w:type="spellStart"/>
      <w:r>
        <w:t>cidadãos</w:t>
      </w:r>
      <w:proofErr w:type="spellEnd"/>
      <w:r>
        <w:t xml:space="preserve"> (</w:t>
      </w:r>
      <w:proofErr w:type="spellStart"/>
      <w:r>
        <w:t>trabalhadores</w:t>
      </w:r>
      <w:proofErr w:type="spellEnd"/>
      <w:r>
        <w:t xml:space="preserve">, </w:t>
      </w:r>
      <w:proofErr w:type="spellStart"/>
      <w:r>
        <w:t>membros</w:t>
      </w:r>
      <w:proofErr w:type="spellEnd"/>
      <w:r>
        <w:t xml:space="preserve">, </w:t>
      </w:r>
      <w:proofErr w:type="spellStart"/>
      <w:r>
        <w:t>ativistas</w:t>
      </w:r>
      <w:proofErr w:type="spellEnd"/>
      <w:r>
        <w:t xml:space="preserve">, </w:t>
      </w:r>
      <w:proofErr w:type="spellStart"/>
      <w:r>
        <w:t>beneficiários</w:t>
      </w:r>
      <w:proofErr w:type="spellEnd"/>
      <w:r>
        <w:t xml:space="preserve">, mas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empresários</w:t>
      </w:r>
      <w:proofErr w:type="spellEnd"/>
      <w:r>
        <w:t xml:space="preserve"> </w:t>
      </w:r>
      <w:proofErr w:type="spellStart"/>
      <w:r>
        <w:t>independentes</w:t>
      </w:r>
      <w:proofErr w:type="spellEnd"/>
      <w:r>
        <w:t xml:space="preserve">...) que se </w:t>
      </w:r>
      <w:proofErr w:type="spellStart"/>
      <w:r>
        <w:t>unem</w:t>
      </w:r>
      <w:proofErr w:type="spellEnd"/>
      <w:r>
        <w:t xml:space="preserve"> para agir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conjunto</w:t>
      </w:r>
      <w:proofErr w:type="spellEnd"/>
      <w:r>
        <w:t>.</w:t>
      </w:r>
    </w:p>
    <w:p w14:paraId="41BA2189" w14:textId="77777777" w:rsidR="00434829" w:rsidRDefault="00434829" w:rsidP="00434829">
      <w:pPr>
        <w:pStyle w:val="ListParagraph"/>
        <w:numPr>
          <w:ilvl w:val="0"/>
          <w:numId w:val="3"/>
        </w:numPr>
        <w:spacing w:before="120" w:after="0"/>
        <w:ind w:left="425" w:hanging="357"/>
        <w:contextualSpacing w:val="0"/>
        <w:jc w:val="both"/>
      </w:pPr>
      <w:r>
        <w:t xml:space="preserve">Os </w:t>
      </w:r>
      <w:proofErr w:type="spellStart"/>
      <w:r>
        <w:t>projetos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conduzidos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pé</w:t>
      </w:r>
      <w:proofErr w:type="spellEnd"/>
      <w:r>
        <w:t xml:space="preserve"> de </w:t>
      </w:r>
      <w:proofErr w:type="spellStart"/>
      <w:r>
        <w:t>igualdade</w:t>
      </w:r>
      <w:proofErr w:type="spellEnd"/>
      <w:r>
        <w:t xml:space="preserve"> entre os </w:t>
      </w:r>
      <w:proofErr w:type="spellStart"/>
      <w:r>
        <w:t>membros</w:t>
      </w:r>
      <w:proofErr w:type="spellEnd"/>
      <w:r>
        <w:t xml:space="preserve">: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 (</w:t>
      </w:r>
      <w:proofErr w:type="spellStart"/>
      <w:r>
        <w:t>física</w:t>
      </w:r>
      <w:proofErr w:type="spellEnd"/>
      <w:r>
        <w:t xml:space="preserve"> ou </w:t>
      </w:r>
      <w:proofErr w:type="spellStart"/>
      <w:r>
        <w:t>jurídica</w:t>
      </w:r>
      <w:proofErr w:type="spellEnd"/>
      <w:r>
        <w:t xml:space="preserve">), um </w:t>
      </w:r>
      <w:proofErr w:type="spellStart"/>
      <w:r>
        <w:t>voto</w:t>
      </w:r>
      <w:proofErr w:type="spellEnd"/>
      <w:r>
        <w:t xml:space="preserve">. Este </w:t>
      </w:r>
      <w:proofErr w:type="spellStart"/>
      <w:r>
        <w:t>princípio</w:t>
      </w:r>
      <w:proofErr w:type="spellEnd"/>
      <w:r>
        <w:t xml:space="preserve"> é o </w:t>
      </w:r>
      <w:proofErr w:type="spellStart"/>
      <w:r>
        <w:t>oposto</w:t>
      </w:r>
      <w:proofErr w:type="spellEnd"/>
      <w:r>
        <w:t xml:space="preserve"> do que </w:t>
      </w:r>
      <w:proofErr w:type="spellStart"/>
      <w:r>
        <w:t>rege</w:t>
      </w:r>
      <w:proofErr w:type="spellEnd"/>
      <w:r>
        <w:t xml:space="preserve"> as </w:t>
      </w:r>
      <w:proofErr w:type="spellStart"/>
      <w:r>
        <w:t>sociedades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ações</w:t>
      </w:r>
      <w:proofErr w:type="spellEnd"/>
      <w:r>
        <w:t>. A ESS opta pela “</w:t>
      </w:r>
      <w:proofErr w:type="spellStart"/>
      <w:r>
        <w:t>participação</w:t>
      </w:r>
      <w:proofErr w:type="spellEnd"/>
      <w:r>
        <w:t xml:space="preserve"> </w:t>
      </w:r>
      <w:proofErr w:type="spellStart"/>
      <w:r>
        <w:t>máxima</w:t>
      </w:r>
      <w:proofErr w:type="spellEnd"/>
      <w:r>
        <w:t>”.</w:t>
      </w:r>
    </w:p>
    <w:p w14:paraId="1CA54FDA" w14:textId="77777777" w:rsidR="00434829" w:rsidRDefault="00434829" w:rsidP="00434829">
      <w:pPr>
        <w:pStyle w:val="ListParagraph"/>
        <w:numPr>
          <w:ilvl w:val="0"/>
          <w:numId w:val="3"/>
        </w:numPr>
        <w:spacing w:before="120" w:after="0"/>
        <w:ind w:left="425" w:hanging="357"/>
        <w:contextualSpacing w:val="0"/>
        <w:jc w:val="both"/>
      </w:pPr>
      <w:proofErr w:type="spellStart"/>
      <w:r>
        <w:t>Uma</w:t>
      </w:r>
      <w:proofErr w:type="spellEnd"/>
      <w:r>
        <w:t xml:space="preserve"> </w:t>
      </w:r>
      <w:proofErr w:type="spellStart"/>
      <w:r>
        <w:t>distribuição</w:t>
      </w:r>
      <w:proofErr w:type="spellEnd"/>
      <w:r>
        <w:t xml:space="preserve"> </w:t>
      </w:r>
      <w:proofErr w:type="spellStart"/>
      <w:r>
        <w:t>regulamentada</w:t>
      </w:r>
      <w:proofErr w:type="spellEnd"/>
      <w:r>
        <w:t xml:space="preserve"> e </w:t>
      </w:r>
      <w:proofErr w:type="spellStart"/>
      <w:r>
        <w:t>justa</w:t>
      </w:r>
      <w:proofErr w:type="spellEnd"/>
      <w:r>
        <w:t xml:space="preserve"> dos </w:t>
      </w:r>
      <w:proofErr w:type="spellStart"/>
      <w:r>
        <w:t>excedentes</w:t>
      </w:r>
      <w:proofErr w:type="spellEnd"/>
      <w:r>
        <w:t xml:space="preserve">.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lucros</w:t>
      </w:r>
      <w:proofErr w:type="spellEnd"/>
      <w:r>
        <w:t xml:space="preserve">, </w:t>
      </w:r>
      <w:proofErr w:type="spellStart"/>
      <w:r>
        <w:t>deve</w:t>
      </w:r>
      <w:proofErr w:type="spellEnd"/>
      <w:r>
        <w:t xml:space="preserve">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outras formas de </w:t>
      </w:r>
      <w:proofErr w:type="spellStart"/>
      <w:r>
        <w:t>empresas</w:t>
      </w:r>
      <w:proofErr w:type="spellEnd"/>
      <w:r>
        <w:t xml:space="preserve">, </w:t>
      </w:r>
      <w:proofErr w:type="spellStart"/>
      <w:r>
        <w:t>reinvestir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parte no </w:t>
      </w:r>
      <w:proofErr w:type="spellStart"/>
      <w:r>
        <w:t>projeto</w:t>
      </w:r>
      <w:proofErr w:type="spellEnd"/>
      <w:r>
        <w:t xml:space="preserve">, mas, </w:t>
      </w:r>
      <w:proofErr w:type="spellStart"/>
      <w:r>
        <w:t>acima</w:t>
      </w:r>
      <w:proofErr w:type="spellEnd"/>
      <w:r>
        <w:t xml:space="preserve"> de </w:t>
      </w:r>
      <w:proofErr w:type="spellStart"/>
      <w:r>
        <w:t>tudo</w:t>
      </w:r>
      <w:proofErr w:type="spellEnd"/>
      <w:r>
        <w:t xml:space="preserve">,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proceder</w:t>
      </w:r>
      <w:proofErr w:type="spellEnd"/>
      <w:r>
        <w:t xml:space="preserve"> a </w:t>
      </w:r>
      <w:proofErr w:type="spellStart"/>
      <w:r>
        <w:t>uma</w:t>
      </w:r>
      <w:proofErr w:type="spellEnd"/>
      <w:r>
        <w:t xml:space="preserve"> </w:t>
      </w:r>
      <w:proofErr w:type="spellStart"/>
      <w:r>
        <w:t>distribuição</w:t>
      </w:r>
      <w:proofErr w:type="spellEnd"/>
      <w:r>
        <w:t xml:space="preserve"> </w:t>
      </w:r>
      <w:proofErr w:type="spellStart"/>
      <w:r>
        <w:t>equitativa</w:t>
      </w:r>
      <w:proofErr w:type="spellEnd"/>
      <w:r>
        <w:t xml:space="preserve"> entre os </w:t>
      </w:r>
      <w:proofErr w:type="spellStart"/>
      <w:r>
        <w:t>assalariados</w:t>
      </w:r>
      <w:proofErr w:type="spellEnd"/>
      <w:r>
        <w:t xml:space="preserve"> e os </w:t>
      </w:r>
      <w:proofErr w:type="spellStart"/>
      <w:r>
        <w:t>dirigentes</w:t>
      </w:r>
      <w:proofErr w:type="spellEnd"/>
      <w:r>
        <w:t xml:space="preserve">. A </w:t>
      </w:r>
      <w:proofErr w:type="spellStart"/>
      <w:r>
        <w:t>detenção</w:t>
      </w:r>
      <w:proofErr w:type="spellEnd"/>
      <w:r>
        <w:t xml:space="preserve"> de quotas </w:t>
      </w:r>
      <w:proofErr w:type="spellStart"/>
      <w:r>
        <w:t>sociais</w:t>
      </w:r>
      <w:proofErr w:type="spellEnd"/>
      <w:r>
        <w:t xml:space="preserve"> (</w:t>
      </w:r>
      <w:proofErr w:type="spellStart"/>
      <w:r>
        <w:t>cooperativas</w:t>
      </w:r>
      <w:proofErr w:type="spellEnd"/>
      <w:r>
        <w:t xml:space="preserve">) </w:t>
      </w:r>
      <w:proofErr w:type="spellStart"/>
      <w:r>
        <w:t>pode</w:t>
      </w:r>
      <w:proofErr w:type="spellEnd"/>
      <w:r>
        <w:t xml:space="preserve"> dar </w:t>
      </w:r>
      <w:proofErr w:type="spellStart"/>
      <w:r>
        <w:t>lugar</w:t>
      </w:r>
      <w:proofErr w:type="spellEnd"/>
      <w:r>
        <w:t xml:space="preserve"> a </w:t>
      </w:r>
      <w:proofErr w:type="spellStart"/>
      <w:r>
        <w:t>uma</w:t>
      </w:r>
      <w:proofErr w:type="spellEnd"/>
      <w:r>
        <w:t xml:space="preserve"> </w:t>
      </w:r>
      <w:proofErr w:type="spellStart"/>
      <w:r>
        <w:t>remuneração</w:t>
      </w:r>
      <w:proofErr w:type="spellEnd"/>
      <w:r>
        <w:t xml:space="preserve">, mas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limitada</w:t>
      </w:r>
      <w:proofErr w:type="spellEnd"/>
      <w:r>
        <w:t xml:space="preserve">, </w:t>
      </w:r>
      <w:proofErr w:type="spellStart"/>
      <w:r>
        <w:t>aqui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ruptura com o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capitalista</w:t>
      </w:r>
      <w:proofErr w:type="spellEnd"/>
      <w:r>
        <w:t>.</w:t>
      </w:r>
    </w:p>
    <w:p w14:paraId="0CF511D3" w14:textId="3FAF8A99" w:rsidR="00434829" w:rsidRDefault="00434829" w:rsidP="00434829">
      <w:pPr>
        <w:pStyle w:val="ListParagraph"/>
        <w:numPr>
          <w:ilvl w:val="0"/>
          <w:numId w:val="3"/>
        </w:numPr>
        <w:spacing w:before="120" w:after="0"/>
        <w:ind w:left="425" w:hanging="357"/>
        <w:contextualSpacing w:val="0"/>
        <w:jc w:val="both"/>
      </w:pPr>
      <w:proofErr w:type="spellStart"/>
      <w:r>
        <w:t>Propriedade</w:t>
      </w:r>
      <w:proofErr w:type="spellEnd"/>
      <w:r>
        <w:t xml:space="preserve"> </w:t>
      </w:r>
      <w:proofErr w:type="spellStart"/>
      <w:r>
        <w:t>privada</w:t>
      </w:r>
      <w:proofErr w:type="spellEnd"/>
      <w:r>
        <w:t xml:space="preserve">, mas </w:t>
      </w:r>
      <w:proofErr w:type="spellStart"/>
      <w:r>
        <w:t>coletiva</w:t>
      </w:r>
      <w:proofErr w:type="spellEnd"/>
      <w:r>
        <w:t xml:space="preserve">, </w:t>
      </w:r>
      <w:proofErr w:type="spellStart"/>
      <w:r>
        <w:t>graças</w:t>
      </w:r>
      <w:proofErr w:type="spellEnd"/>
      <w:r>
        <w:t xml:space="preserve"> à </w:t>
      </w:r>
      <w:proofErr w:type="spellStart"/>
      <w:r>
        <w:t>indivisibilidade</w:t>
      </w:r>
      <w:proofErr w:type="spellEnd"/>
      <w:r>
        <w:t xml:space="preserve"> total (</w:t>
      </w:r>
      <w:proofErr w:type="spellStart"/>
      <w:r>
        <w:t>mútuas</w:t>
      </w:r>
      <w:proofErr w:type="spellEnd"/>
      <w:r>
        <w:t xml:space="preserve">, </w:t>
      </w:r>
      <w:proofErr w:type="spellStart"/>
      <w:r>
        <w:t>associações</w:t>
      </w:r>
      <w:proofErr w:type="spellEnd"/>
      <w:r>
        <w:t xml:space="preserve">) ou </w:t>
      </w:r>
      <w:proofErr w:type="spellStart"/>
      <w:r>
        <w:t>parcial</w:t>
      </w:r>
      <w:proofErr w:type="spellEnd"/>
      <w:r>
        <w:t xml:space="preserve"> dos </w:t>
      </w:r>
      <w:proofErr w:type="spellStart"/>
      <w:r>
        <w:t>fundos</w:t>
      </w:r>
      <w:proofErr w:type="spellEnd"/>
      <w:r>
        <w:t xml:space="preserve"> </w:t>
      </w:r>
      <w:proofErr w:type="spellStart"/>
      <w:r>
        <w:t>próprios</w:t>
      </w:r>
      <w:proofErr w:type="spellEnd"/>
      <w:r>
        <w:t xml:space="preserve"> (</w:t>
      </w:r>
      <w:proofErr w:type="spellStart"/>
      <w:r>
        <w:t>cooperativas</w:t>
      </w:r>
      <w:proofErr w:type="spellEnd"/>
      <w:r>
        <w:t xml:space="preserve">, mas </w:t>
      </w:r>
      <w:proofErr w:type="spellStart"/>
      <w:r>
        <w:t>es</w:t>
      </w:r>
      <w:r w:rsidR="00467CA4">
        <w:t>s</w:t>
      </w:r>
      <w:r>
        <w:t>as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reservas</w:t>
      </w:r>
      <w:proofErr w:type="spellEnd"/>
      <w:r>
        <w:t xml:space="preserve"> </w:t>
      </w:r>
      <w:proofErr w:type="spellStart"/>
      <w:r>
        <w:t>indivisíveis</w:t>
      </w:r>
      <w:proofErr w:type="spellEnd"/>
      <w:r>
        <w:t xml:space="preserve">). Este é </w:t>
      </w:r>
      <w:proofErr w:type="spellStart"/>
      <w:r>
        <w:t>outro</w:t>
      </w:r>
      <w:proofErr w:type="spellEnd"/>
      <w:r>
        <w:t xml:space="preserve"> </w:t>
      </w:r>
      <w:proofErr w:type="spellStart"/>
      <w:r>
        <w:t>elemento</w:t>
      </w:r>
      <w:proofErr w:type="spellEnd"/>
      <w:r>
        <w:t xml:space="preserve"> forte de </w:t>
      </w:r>
      <w:proofErr w:type="spellStart"/>
      <w:r>
        <w:t>diferenciação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relação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empresas</w:t>
      </w:r>
      <w:proofErr w:type="spellEnd"/>
      <w:r>
        <w:t xml:space="preserve"> </w:t>
      </w:r>
      <w:proofErr w:type="spellStart"/>
      <w:r>
        <w:t>capitalistas</w:t>
      </w:r>
      <w:proofErr w:type="spellEnd"/>
      <w:r>
        <w:t>.</w:t>
      </w:r>
    </w:p>
    <w:p w14:paraId="30B984E6" w14:textId="77777777" w:rsidR="00434829" w:rsidRDefault="00434829" w:rsidP="00434829">
      <w:pPr>
        <w:pStyle w:val="ListParagraph"/>
        <w:numPr>
          <w:ilvl w:val="0"/>
          <w:numId w:val="3"/>
        </w:numPr>
        <w:spacing w:before="120" w:after="0"/>
        <w:ind w:left="425" w:hanging="357"/>
        <w:contextualSpacing w:val="0"/>
        <w:jc w:val="both"/>
      </w:pPr>
      <w:proofErr w:type="spellStart"/>
      <w:r>
        <w:t>Uma</w:t>
      </w:r>
      <w:proofErr w:type="spellEnd"/>
      <w:r>
        <w:t xml:space="preserve"> </w:t>
      </w:r>
      <w:proofErr w:type="spellStart"/>
      <w:r>
        <w:t>busca</w:t>
      </w:r>
      <w:proofErr w:type="spellEnd"/>
      <w:r>
        <w:t xml:space="preserve"> pelo </w:t>
      </w:r>
      <w:proofErr w:type="spellStart"/>
      <w:r>
        <w:t>interesse</w:t>
      </w:r>
      <w:proofErr w:type="spellEnd"/>
      <w:r>
        <w:t xml:space="preserve"> </w:t>
      </w:r>
      <w:proofErr w:type="spellStart"/>
      <w:r>
        <w:t>coletivo</w:t>
      </w:r>
      <w:proofErr w:type="spellEnd"/>
      <w:r>
        <w:t xml:space="preserve">, </w:t>
      </w:r>
      <w:proofErr w:type="spellStart"/>
      <w:r>
        <w:t>solidariedade</w:t>
      </w:r>
      <w:proofErr w:type="spellEnd"/>
      <w:r>
        <w:t xml:space="preserve"> entre os </w:t>
      </w:r>
      <w:proofErr w:type="spellStart"/>
      <w:r>
        <w:t>membros</w:t>
      </w:r>
      <w:proofErr w:type="spellEnd"/>
      <w:r>
        <w:t xml:space="preserve"> e </w:t>
      </w:r>
      <w:proofErr w:type="spellStart"/>
      <w:r>
        <w:t>também</w:t>
      </w:r>
      <w:proofErr w:type="spellEnd"/>
      <w:r>
        <w:t xml:space="preserve">, numa </w:t>
      </w:r>
      <w:proofErr w:type="spellStart"/>
      <w:r>
        <w:t>perspectiva</w:t>
      </w:r>
      <w:proofErr w:type="spellEnd"/>
      <w:r>
        <w:t xml:space="preserve"> mais </w:t>
      </w:r>
      <w:proofErr w:type="spellStart"/>
      <w:r>
        <w:t>ampla</w:t>
      </w:r>
      <w:proofErr w:type="spellEnd"/>
      <w:r>
        <w:t xml:space="preserve">, pelo </w:t>
      </w:r>
      <w:proofErr w:type="spellStart"/>
      <w:r>
        <w:t>interesse</w:t>
      </w:r>
      <w:proofErr w:type="spellEnd"/>
      <w:r>
        <w:t xml:space="preserve"> </w:t>
      </w:r>
      <w:proofErr w:type="spellStart"/>
      <w:r>
        <w:t>geral</w:t>
      </w:r>
      <w:proofErr w:type="spellEnd"/>
      <w:r>
        <w:t xml:space="preserve"> nos </w:t>
      </w:r>
      <w:proofErr w:type="spellStart"/>
      <w:r>
        <w:t>planos</w:t>
      </w:r>
      <w:proofErr w:type="spellEnd"/>
      <w:r>
        <w:t xml:space="preserve"> social, </w:t>
      </w:r>
      <w:proofErr w:type="spellStart"/>
      <w:r>
        <w:t>ambiental</w:t>
      </w:r>
      <w:proofErr w:type="spellEnd"/>
      <w:r>
        <w:t xml:space="preserve"> e </w:t>
      </w:r>
      <w:proofErr w:type="spellStart"/>
      <w:r>
        <w:t>econômico</w:t>
      </w:r>
      <w:proofErr w:type="spellEnd"/>
      <w:r>
        <w:t xml:space="preserve">.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contrasta com a </w:t>
      </w:r>
      <w:proofErr w:type="spellStart"/>
      <w:r>
        <w:t>visão</w:t>
      </w:r>
      <w:proofErr w:type="spellEnd"/>
      <w:r>
        <w:t xml:space="preserve"> </w:t>
      </w:r>
      <w:proofErr w:type="spellStart"/>
      <w:r>
        <w:t>centrada</w:t>
      </w:r>
      <w:proofErr w:type="spellEnd"/>
      <w:r>
        <w:t xml:space="preserve"> no </w:t>
      </w:r>
      <w:proofErr w:type="spellStart"/>
      <w:r>
        <w:t>lucro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empresas</w:t>
      </w:r>
      <w:proofErr w:type="spellEnd"/>
      <w:r>
        <w:t xml:space="preserve"> </w:t>
      </w:r>
      <w:proofErr w:type="spellStart"/>
      <w:r>
        <w:t>tradicionais</w:t>
      </w:r>
      <w:proofErr w:type="spellEnd"/>
      <w:r>
        <w:t>.</w:t>
      </w:r>
    </w:p>
    <w:p w14:paraId="582C3CB3" w14:textId="77777777" w:rsidR="00434829" w:rsidRPr="00A432C0" w:rsidRDefault="00434829" w:rsidP="00434829">
      <w:pPr>
        <w:pStyle w:val="ListParagraph"/>
        <w:numPr>
          <w:ilvl w:val="0"/>
          <w:numId w:val="3"/>
        </w:numPr>
        <w:spacing w:before="120" w:after="0"/>
        <w:ind w:left="425" w:hanging="357"/>
        <w:contextualSpacing w:val="0"/>
        <w:jc w:val="both"/>
        <w:rPr>
          <w:lang w:val="en-GB"/>
        </w:rPr>
      </w:pPr>
      <w:proofErr w:type="spellStart"/>
      <w:r w:rsidRPr="00A432C0">
        <w:rPr>
          <w:lang w:val="en-GB"/>
        </w:rPr>
        <w:t>Independência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em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relação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ao</w:t>
      </w:r>
      <w:proofErr w:type="spellEnd"/>
      <w:r w:rsidRPr="00A432C0">
        <w:rPr>
          <w:lang w:val="en-GB"/>
        </w:rPr>
        <w:t xml:space="preserve"> Estado.</w:t>
      </w:r>
    </w:p>
    <w:p w14:paraId="3421945E" w14:textId="77777777" w:rsidR="00434829" w:rsidRPr="00A432C0" w:rsidRDefault="00434829" w:rsidP="00434829">
      <w:pPr>
        <w:spacing w:after="0"/>
        <w:jc w:val="both"/>
        <w:rPr>
          <w:lang w:val="en-GB"/>
        </w:rPr>
      </w:pPr>
    </w:p>
    <w:p w14:paraId="07459EDD" w14:textId="6E4DE77B" w:rsidR="00434829" w:rsidRDefault="00434829" w:rsidP="00434829">
      <w:pPr>
        <w:spacing w:after="0"/>
        <w:jc w:val="both"/>
      </w:pPr>
      <w:r>
        <w:lastRenderedPageBreak/>
        <w:t>Es</w:t>
      </w:r>
      <w:r w:rsidR="00467CA4">
        <w:t>se</w:t>
      </w:r>
      <w:r>
        <w:t xml:space="preserve">s </w:t>
      </w:r>
      <w:proofErr w:type="spellStart"/>
      <w:r>
        <w:t>princípios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interligados</w:t>
      </w:r>
      <w:proofErr w:type="spellEnd"/>
      <w:r>
        <w:t xml:space="preserve">. A </w:t>
      </w:r>
      <w:proofErr w:type="spellStart"/>
      <w:r>
        <w:t>aplicação</w:t>
      </w:r>
      <w:proofErr w:type="spellEnd"/>
      <w:r>
        <w:t xml:space="preserve"> </w:t>
      </w:r>
      <w:proofErr w:type="spellStart"/>
      <w:r>
        <w:t>parcial</w:t>
      </w:r>
      <w:proofErr w:type="spellEnd"/>
      <w:r>
        <w:t xml:space="preserve"> de um ou </w:t>
      </w:r>
      <w:proofErr w:type="spellStart"/>
      <w:r>
        <w:t>outro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é </w:t>
      </w:r>
      <w:proofErr w:type="spellStart"/>
      <w:r>
        <w:t>suficiente</w:t>
      </w:r>
      <w:proofErr w:type="spellEnd"/>
      <w:r>
        <w:t xml:space="preserve"> para </w:t>
      </w:r>
      <w:proofErr w:type="spellStart"/>
      <w:r>
        <w:t>tornar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empresa</w:t>
      </w:r>
      <w:proofErr w:type="spellEnd"/>
      <w:r>
        <w:t xml:space="preserve"> ou </w:t>
      </w:r>
      <w:proofErr w:type="spellStart"/>
      <w:r>
        <w:t>organização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entidade</w:t>
      </w:r>
      <w:proofErr w:type="spellEnd"/>
      <w:r>
        <w:t xml:space="preserve"> da </w:t>
      </w:r>
      <w:proofErr w:type="spellStart"/>
      <w:r>
        <w:t>Economia</w:t>
      </w:r>
      <w:proofErr w:type="spellEnd"/>
      <w:r>
        <w:t xml:space="preserve"> </w:t>
      </w:r>
      <w:proofErr w:type="spellStart"/>
      <w:r>
        <w:t>Social e</w:t>
      </w:r>
      <w:proofErr w:type="spellEnd"/>
      <w:r>
        <w:t xml:space="preserve"> </w:t>
      </w:r>
      <w:proofErr w:type="spellStart"/>
      <w:r>
        <w:t>Solidária</w:t>
      </w:r>
      <w:proofErr w:type="spellEnd"/>
      <w:r>
        <w:t xml:space="preserve">. </w:t>
      </w:r>
      <w:proofErr w:type="spellStart"/>
      <w:r>
        <w:t>Isto</w:t>
      </w:r>
      <w:proofErr w:type="spellEnd"/>
      <w:r>
        <w:t xml:space="preserve"> contrasta com as </w:t>
      </w:r>
      <w:proofErr w:type="spellStart"/>
      <w:r>
        <w:t>organizações</w:t>
      </w:r>
      <w:proofErr w:type="spellEnd"/>
      <w:r>
        <w:t xml:space="preserve"> ou </w:t>
      </w:r>
      <w:proofErr w:type="spellStart"/>
      <w:r>
        <w:t>empresas</w:t>
      </w:r>
      <w:proofErr w:type="spellEnd"/>
      <w:r>
        <w:t xml:space="preserve"> que </w:t>
      </w:r>
      <w:proofErr w:type="spellStart"/>
      <w:r>
        <w:t>aplicam</w:t>
      </w:r>
      <w:proofErr w:type="spellEnd"/>
      <w:r>
        <w:t xml:space="preserve"> </w:t>
      </w:r>
      <w:proofErr w:type="spellStart"/>
      <w:r>
        <w:t>apenas</w:t>
      </w:r>
      <w:proofErr w:type="spellEnd"/>
      <w:r>
        <w:t xml:space="preserve"> </w:t>
      </w:r>
      <w:proofErr w:type="spellStart"/>
      <w:r>
        <w:t>alguns</w:t>
      </w:r>
      <w:proofErr w:type="spellEnd"/>
      <w:r>
        <w:t xml:space="preserve"> </w:t>
      </w:r>
      <w:proofErr w:type="spellStart"/>
      <w:r>
        <w:t>destes</w:t>
      </w:r>
      <w:proofErr w:type="spellEnd"/>
      <w:r>
        <w:t xml:space="preserve"> </w:t>
      </w:r>
      <w:proofErr w:type="spellStart"/>
      <w:r>
        <w:t>princípios</w:t>
      </w:r>
      <w:proofErr w:type="spellEnd"/>
      <w:r>
        <w:t>.</w:t>
      </w:r>
    </w:p>
    <w:p w14:paraId="14EC270E" w14:textId="77777777" w:rsidR="00434829" w:rsidRDefault="00434829" w:rsidP="00434829">
      <w:pPr>
        <w:spacing w:after="0"/>
        <w:jc w:val="both"/>
      </w:pPr>
    </w:p>
    <w:p w14:paraId="42A3025A" w14:textId="16C5D53F" w:rsidR="00434829" w:rsidRDefault="00434829" w:rsidP="00434829">
      <w:pPr>
        <w:spacing w:after="0"/>
        <w:jc w:val="both"/>
      </w:pPr>
      <w:proofErr w:type="spellStart"/>
      <w:r>
        <w:t>Hoje</w:t>
      </w:r>
      <w:proofErr w:type="spellEnd"/>
      <w:r>
        <w:t xml:space="preserve"> a </w:t>
      </w:r>
      <w:proofErr w:type="spellStart"/>
      <w:r>
        <w:t>Economia</w:t>
      </w:r>
      <w:proofErr w:type="spellEnd"/>
      <w:r>
        <w:t xml:space="preserve"> </w:t>
      </w:r>
      <w:proofErr w:type="spellStart"/>
      <w:r>
        <w:t>Social e</w:t>
      </w:r>
      <w:proofErr w:type="spellEnd"/>
      <w:r>
        <w:t xml:space="preserve"> </w:t>
      </w:r>
      <w:proofErr w:type="spellStart"/>
      <w:r>
        <w:t>Solidária</w:t>
      </w:r>
      <w:proofErr w:type="spellEnd"/>
      <w:r>
        <w:t xml:space="preserve"> </w:t>
      </w:r>
      <w:proofErr w:type="spellStart"/>
      <w:r>
        <w:t>saiu</w:t>
      </w:r>
      <w:proofErr w:type="spellEnd"/>
      <w:r>
        <w:t xml:space="preserve"> da sombra e é </w:t>
      </w:r>
      <w:proofErr w:type="spellStart"/>
      <w:r>
        <w:t>reconhecida</w:t>
      </w:r>
      <w:proofErr w:type="spellEnd"/>
      <w:r>
        <w:t xml:space="preserve">. </w:t>
      </w:r>
      <w:proofErr w:type="spellStart"/>
      <w:r>
        <w:t>Tornou</w:t>
      </w:r>
      <w:proofErr w:type="spellEnd"/>
      <w:r>
        <w:t xml:space="preserve">-se um </w:t>
      </w:r>
      <w:proofErr w:type="spellStart"/>
      <w:r>
        <w:t>ator</w:t>
      </w:r>
      <w:proofErr w:type="spellEnd"/>
      <w:r>
        <w:t xml:space="preserve"> </w:t>
      </w:r>
      <w:proofErr w:type="spellStart"/>
      <w:r>
        <w:t>incontornável</w:t>
      </w:r>
      <w:proofErr w:type="spellEnd"/>
      <w:r>
        <w:t xml:space="preserve"> pelo </w:t>
      </w:r>
      <w:proofErr w:type="spellStart"/>
      <w:r>
        <w:t>seu</w:t>
      </w:r>
      <w:proofErr w:type="spellEnd"/>
      <w:r>
        <w:t xml:space="preserve"> peso </w:t>
      </w:r>
      <w:proofErr w:type="spellStart"/>
      <w:r>
        <w:t>econ</w:t>
      </w:r>
      <w:r w:rsidR="00467CA4">
        <w:t>ô</w:t>
      </w:r>
      <w:r>
        <w:t>mico</w:t>
      </w:r>
      <w:proofErr w:type="spellEnd"/>
      <w:r>
        <w:t xml:space="preserve">, pela sua </w:t>
      </w:r>
      <w:proofErr w:type="spellStart"/>
      <w:r>
        <w:t>utilidade</w:t>
      </w:r>
      <w:proofErr w:type="spellEnd"/>
      <w:r>
        <w:t xml:space="preserve"> social, </w:t>
      </w:r>
      <w:proofErr w:type="spellStart"/>
      <w:r>
        <w:t>ecológica</w:t>
      </w:r>
      <w:proofErr w:type="spellEnd"/>
      <w:r>
        <w:t xml:space="preserve"> e </w:t>
      </w:r>
      <w:proofErr w:type="spellStart"/>
      <w:r>
        <w:t>econômica</w:t>
      </w:r>
      <w:proofErr w:type="spellEnd"/>
      <w:r>
        <w:t xml:space="preserve">, pela sua </w:t>
      </w:r>
      <w:proofErr w:type="spellStart"/>
      <w:r>
        <w:t>progressão</w:t>
      </w:r>
      <w:proofErr w:type="spellEnd"/>
      <w:r>
        <w:t xml:space="preserve"> e suas </w:t>
      </w:r>
      <w:proofErr w:type="spellStart"/>
      <w:r>
        <w:t>alianças</w:t>
      </w:r>
      <w:proofErr w:type="spellEnd"/>
      <w:r>
        <w:t>.</w:t>
      </w:r>
    </w:p>
    <w:p w14:paraId="029E0E5E" w14:textId="77777777" w:rsidR="00434829" w:rsidRDefault="00434829" w:rsidP="00434829">
      <w:pPr>
        <w:spacing w:after="0"/>
        <w:jc w:val="both"/>
      </w:pPr>
    </w:p>
    <w:p w14:paraId="0499CD32" w14:textId="77777777" w:rsidR="00434829" w:rsidRDefault="00434829" w:rsidP="00434829">
      <w:pPr>
        <w:pStyle w:val="ListParagraph"/>
        <w:numPr>
          <w:ilvl w:val="0"/>
          <w:numId w:val="4"/>
        </w:numPr>
        <w:spacing w:after="0"/>
        <w:ind w:left="426"/>
        <w:jc w:val="both"/>
      </w:pPr>
      <w:r>
        <w:t xml:space="preserve">O </w:t>
      </w:r>
      <w:proofErr w:type="spellStart"/>
      <w:r>
        <w:t>seu</w:t>
      </w:r>
      <w:proofErr w:type="spellEnd"/>
      <w:r>
        <w:t xml:space="preserve"> peso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ilustrado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alguns</w:t>
      </w:r>
      <w:proofErr w:type="spellEnd"/>
      <w:r>
        <w:t xml:space="preserve"> </w:t>
      </w:r>
      <w:proofErr w:type="spellStart"/>
      <w:r>
        <w:t>números</w:t>
      </w:r>
      <w:proofErr w:type="spellEnd"/>
      <w:r>
        <w:t>:</w:t>
      </w:r>
    </w:p>
    <w:p w14:paraId="1B61AE9E" w14:textId="77777777" w:rsidR="00434829" w:rsidRDefault="00434829" w:rsidP="00434829">
      <w:pPr>
        <w:pStyle w:val="ListParagraph"/>
        <w:numPr>
          <w:ilvl w:val="0"/>
          <w:numId w:val="5"/>
        </w:numPr>
        <w:spacing w:after="0"/>
        <w:ind w:hanging="294"/>
        <w:jc w:val="both"/>
      </w:pPr>
      <w:r>
        <w:t xml:space="preserve">O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membros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cooperativas</w:t>
      </w:r>
      <w:proofErr w:type="spellEnd"/>
      <w:r>
        <w:t xml:space="preserve"> </w:t>
      </w:r>
      <w:proofErr w:type="spellStart"/>
      <w:r>
        <w:t>representa</w:t>
      </w:r>
      <w:proofErr w:type="spellEnd"/>
      <w:r>
        <w:t xml:space="preserve"> 12% da </w:t>
      </w:r>
      <w:proofErr w:type="spellStart"/>
      <w:r>
        <w:t>humanidade</w:t>
      </w:r>
      <w:proofErr w:type="spellEnd"/>
      <w:r>
        <w:t>,</w:t>
      </w:r>
    </w:p>
    <w:p w14:paraId="0D749765" w14:textId="77777777" w:rsidR="00434829" w:rsidRDefault="00434829" w:rsidP="00434829">
      <w:pPr>
        <w:pStyle w:val="ListParagraph"/>
        <w:numPr>
          <w:ilvl w:val="0"/>
          <w:numId w:val="5"/>
        </w:numPr>
        <w:spacing w:after="0"/>
        <w:ind w:hanging="294"/>
        <w:jc w:val="both"/>
      </w:pPr>
      <w:r>
        <w:t xml:space="preserve">as 300 </w:t>
      </w:r>
      <w:proofErr w:type="spellStart"/>
      <w:r>
        <w:t>maiores</w:t>
      </w:r>
      <w:proofErr w:type="spellEnd"/>
      <w:r>
        <w:t xml:space="preserve"> </w:t>
      </w:r>
      <w:proofErr w:type="spellStart"/>
      <w:r>
        <w:t>cooperativas</w:t>
      </w:r>
      <w:proofErr w:type="spellEnd"/>
      <w:r>
        <w:t xml:space="preserve"> </w:t>
      </w:r>
      <w:proofErr w:type="spellStart"/>
      <w:r>
        <w:t>geram</w:t>
      </w:r>
      <w:proofErr w:type="spellEnd"/>
      <w:r>
        <w:t xml:space="preserve"> 2.400 </w:t>
      </w:r>
      <w:proofErr w:type="spellStart"/>
      <w:r>
        <w:t>bilhões</w:t>
      </w:r>
      <w:proofErr w:type="spellEnd"/>
      <w:r>
        <w:t xml:space="preserve"> de </w:t>
      </w:r>
      <w:proofErr w:type="spellStart"/>
      <w:r>
        <w:t>dólares</w:t>
      </w:r>
      <w:proofErr w:type="spellEnd"/>
      <w:r>
        <w:t xml:space="preserve"> americanos,</w:t>
      </w:r>
    </w:p>
    <w:p w14:paraId="4CE0A42B" w14:textId="77777777" w:rsidR="00434829" w:rsidRDefault="00434829" w:rsidP="00434829">
      <w:pPr>
        <w:pStyle w:val="ListParagraph"/>
        <w:numPr>
          <w:ilvl w:val="0"/>
          <w:numId w:val="5"/>
        </w:numPr>
        <w:spacing w:after="0"/>
        <w:ind w:hanging="294"/>
        <w:jc w:val="both"/>
      </w:pPr>
      <w:r>
        <w:t xml:space="preserve">os </w:t>
      </w:r>
      <w:proofErr w:type="spellStart"/>
      <w:r>
        <w:t>funcionários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cooperativas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281 </w:t>
      </w:r>
      <w:proofErr w:type="spellStart"/>
      <w:r>
        <w:t>milhões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o </w:t>
      </w:r>
      <w:proofErr w:type="spellStart"/>
      <w:r>
        <w:t>mundo</w:t>
      </w:r>
      <w:proofErr w:type="spellEnd"/>
      <w:r>
        <w:t xml:space="preserve">, ou </w:t>
      </w:r>
      <w:proofErr w:type="spellStart"/>
      <w:r>
        <w:t>seja</w:t>
      </w:r>
      <w:proofErr w:type="spellEnd"/>
      <w:r>
        <w:t xml:space="preserve">, 10% da </w:t>
      </w:r>
      <w:proofErr w:type="spellStart"/>
      <w:r>
        <w:t>população</w:t>
      </w:r>
      <w:proofErr w:type="spellEnd"/>
      <w:r>
        <w:t xml:space="preserve"> </w:t>
      </w:r>
      <w:proofErr w:type="spellStart"/>
      <w:r>
        <w:t>ativa</w:t>
      </w:r>
      <w:proofErr w:type="spellEnd"/>
      <w:r>
        <w:t xml:space="preserve"> </w:t>
      </w:r>
      <w:proofErr w:type="spellStart"/>
      <w:r>
        <w:t>mundial</w:t>
      </w:r>
      <w:proofErr w:type="spellEnd"/>
      <w:r>
        <w:rPr>
          <w:rStyle w:val="FootnoteReference"/>
        </w:rPr>
        <w:footnoteReference w:id="31"/>
      </w:r>
      <w:r>
        <w:t>.</w:t>
      </w:r>
    </w:p>
    <w:p w14:paraId="6106D6BB" w14:textId="77777777" w:rsidR="00434829" w:rsidRDefault="00434829" w:rsidP="00434829">
      <w:pPr>
        <w:pStyle w:val="ListParagraph"/>
        <w:numPr>
          <w:ilvl w:val="0"/>
          <w:numId w:val="5"/>
        </w:numPr>
        <w:spacing w:after="0"/>
        <w:ind w:hanging="294"/>
        <w:jc w:val="both"/>
      </w:pPr>
      <w:proofErr w:type="spellStart"/>
      <w:r>
        <w:t>Em</w:t>
      </w:r>
      <w:proofErr w:type="spellEnd"/>
      <w:r>
        <w:t xml:space="preserve"> </w:t>
      </w:r>
      <w:proofErr w:type="spellStart"/>
      <w:r>
        <w:t>crescimento</w:t>
      </w:r>
      <w:proofErr w:type="spellEnd"/>
      <w:r>
        <w:t xml:space="preserve">, as </w:t>
      </w:r>
      <w:proofErr w:type="spellStart"/>
      <w:r>
        <w:t>mútuas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detêm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de 33% do </w:t>
      </w:r>
      <w:proofErr w:type="spellStart"/>
      <w:r>
        <w:t>mercado</w:t>
      </w:r>
      <w:proofErr w:type="spellEnd"/>
      <w:r>
        <w:t xml:space="preserve"> </w:t>
      </w:r>
      <w:proofErr w:type="spellStart"/>
      <w:r>
        <w:t>mundial</w:t>
      </w:r>
      <w:proofErr w:type="spellEnd"/>
      <w:r>
        <w:t>;</w:t>
      </w:r>
    </w:p>
    <w:p w14:paraId="5E68A2A4" w14:textId="77777777" w:rsidR="00434829" w:rsidRDefault="00434829" w:rsidP="00434829">
      <w:pPr>
        <w:pStyle w:val="ListParagraph"/>
        <w:numPr>
          <w:ilvl w:val="0"/>
          <w:numId w:val="5"/>
        </w:numPr>
        <w:spacing w:after="0"/>
        <w:ind w:hanging="294"/>
        <w:jc w:val="both"/>
      </w:pPr>
      <w:proofErr w:type="spellStart"/>
      <w:r>
        <w:t>também</w:t>
      </w:r>
      <w:proofErr w:type="spellEnd"/>
      <w:r>
        <w:t xml:space="preserve"> </w:t>
      </w:r>
      <w:proofErr w:type="spellStart"/>
      <w:r>
        <w:t>crescem</w:t>
      </w:r>
      <w:proofErr w:type="spellEnd"/>
      <w:r>
        <w:t xml:space="preserve"> as </w:t>
      </w:r>
      <w:proofErr w:type="spellStart"/>
      <w:r>
        <w:t>mútuas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, que </w:t>
      </w:r>
      <w:proofErr w:type="spellStart"/>
      <w:r>
        <w:t>cobrem</w:t>
      </w:r>
      <w:proofErr w:type="spellEnd"/>
      <w:r>
        <w:t xml:space="preserve"> 230 </w:t>
      </w:r>
      <w:proofErr w:type="spellStart"/>
      <w:r>
        <w:t>milhões</w:t>
      </w:r>
      <w:proofErr w:type="spellEnd"/>
      <w:r>
        <w:t xml:space="preserve"> de </w:t>
      </w:r>
      <w:proofErr w:type="spellStart"/>
      <w:r>
        <w:t>pessoas</w:t>
      </w:r>
      <w:proofErr w:type="spellEnd"/>
      <w:r>
        <w:rPr>
          <w:rStyle w:val="FootnoteReference"/>
        </w:rPr>
        <w:footnoteReference w:id="32"/>
      </w:r>
      <w:r>
        <w:t>.</w:t>
      </w:r>
    </w:p>
    <w:p w14:paraId="6F345E31" w14:textId="77777777" w:rsidR="00434829" w:rsidRPr="00A432C0" w:rsidRDefault="00434829" w:rsidP="00434829">
      <w:pPr>
        <w:pStyle w:val="ListParagraph"/>
        <w:numPr>
          <w:ilvl w:val="0"/>
          <w:numId w:val="5"/>
        </w:numPr>
        <w:spacing w:after="0"/>
        <w:ind w:hanging="294"/>
        <w:jc w:val="both"/>
        <w:rPr>
          <w:lang w:val="en-GB"/>
        </w:rPr>
      </w:pPr>
      <w:r w:rsidRPr="00A432C0">
        <w:rPr>
          <w:lang w:val="en-GB"/>
        </w:rPr>
        <w:t xml:space="preserve">A </w:t>
      </w:r>
      <w:proofErr w:type="spellStart"/>
      <w:r w:rsidRPr="00A432C0">
        <w:rPr>
          <w:lang w:val="en-GB"/>
        </w:rPr>
        <w:t>isso</w:t>
      </w:r>
      <w:proofErr w:type="spellEnd"/>
      <w:r w:rsidRPr="00A432C0">
        <w:rPr>
          <w:lang w:val="en-GB"/>
        </w:rPr>
        <w:t xml:space="preserve">, </w:t>
      </w:r>
      <w:proofErr w:type="spellStart"/>
      <w:r w:rsidRPr="00A432C0">
        <w:rPr>
          <w:lang w:val="en-GB"/>
        </w:rPr>
        <w:t>seria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necessário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acrescentar</w:t>
      </w:r>
      <w:proofErr w:type="spellEnd"/>
      <w:r w:rsidRPr="00A432C0">
        <w:rPr>
          <w:lang w:val="en-GB"/>
        </w:rPr>
        <w:t xml:space="preserve"> as </w:t>
      </w:r>
      <w:proofErr w:type="spellStart"/>
      <w:r w:rsidRPr="00A432C0">
        <w:rPr>
          <w:lang w:val="en-GB"/>
        </w:rPr>
        <w:t>associações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estabelecidas</w:t>
      </w:r>
      <w:proofErr w:type="spellEnd"/>
      <w:r w:rsidRPr="00A432C0">
        <w:rPr>
          <w:lang w:val="en-GB"/>
        </w:rPr>
        <w:t xml:space="preserve"> </w:t>
      </w:r>
      <w:r>
        <w:rPr>
          <w:lang w:val="en-GB"/>
        </w:rPr>
        <w:t>n</w:t>
      </w:r>
      <w:r w:rsidRPr="00A432C0">
        <w:rPr>
          <w:lang w:val="en-GB"/>
        </w:rPr>
        <w:t xml:space="preserve">o </w:t>
      </w:r>
      <w:proofErr w:type="spellStart"/>
      <w:r w:rsidRPr="00A432C0">
        <w:rPr>
          <w:lang w:val="en-GB"/>
        </w:rPr>
        <w:t>mundo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todo</w:t>
      </w:r>
      <w:proofErr w:type="spellEnd"/>
      <w:r w:rsidRPr="00A432C0">
        <w:rPr>
          <w:lang w:val="en-GB"/>
        </w:rPr>
        <w:t xml:space="preserve"> (mas </w:t>
      </w:r>
      <w:proofErr w:type="spellStart"/>
      <w:r w:rsidRPr="00A432C0">
        <w:rPr>
          <w:lang w:val="en-GB"/>
        </w:rPr>
        <w:t>não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existem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estatísticas</w:t>
      </w:r>
      <w:proofErr w:type="spellEnd"/>
      <w:r w:rsidRPr="00A432C0">
        <w:rPr>
          <w:lang w:val="en-GB"/>
        </w:rPr>
        <w:t xml:space="preserve"> a </w:t>
      </w:r>
      <w:proofErr w:type="spellStart"/>
      <w:r w:rsidRPr="00A432C0">
        <w:rPr>
          <w:lang w:val="en-GB"/>
        </w:rPr>
        <w:t>esse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respeito</w:t>
      </w:r>
      <w:proofErr w:type="spellEnd"/>
      <w:r w:rsidRPr="00A432C0">
        <w:rPr>
          <w:lang w:val="en-GB"/>
        </w:rPr>
        <w:t>).</w:t>
      </w:r>
    </w:p>
    <w:p w14:paraId="470E7E3A" w14:textId="77777777" w:rsidR="00434829" w:rsidRPr="00A432C0" w:rsidRDefault="00434829" w:rsidP="00434829">
      <w:pPr>
        <w:pStyle w:val="ListParagraph"/>
        <w:numPr>
          <w:ilvl w:val="0"/>
          <w:numId w:val="5"/>
        </w:numPr>
        <w:spacing w:after="0"/>
        <w:ind w:hanging="294"/>
        <w:jc w:val="both"/>
        <w:rPr>
          <w:lang w:val="en-GB"/>
        </w:rPr>
      </w:pPr>
      <w:proofErr w:type="spellStart"/>
      <w:r w:rsidRPr="00A432C0">
        <w:rPr>
          <w:lang w:val="en-GB"/>
        </w:rPr>
        <w:t>Existem</w:t>
      </w:r>
      <w:proofErr w:type="spellEnd"/>
      <w:r w:rsidRPr="00A432C0">
        <w:rPr>
          <w:lang w:val="en-GB"/>
        </w:rPr>
        <w:t xml:space="preserve"> 10 </w:t>
      </w:r>
      <w:proofErr w:type="spellStart"/>
      <w:r w:rsidRPr="00A432C0">
        <w:rPr>
          <w:lang w:val="en-GB"/>
        </w:rPr>
        <w:t>milhões</w:t>
      </w:r>
      <w:proofErr w:type="spellEnd"/>
      <w:r w:rsidRPr="00A432C0">
        <w:rPr>
          <w:lang w:val="en-GB"/>
        </w:rPr>
        <w:t xml:space="preserve"> de ONGs no </w:t>
      </w:r>
      <w:proofErr w:type="spellStart"/>
      <w:r w:rsidRPr="00A432C0">
        <w:rPr>
          <w:lang w:val="en-GB"/>
        </w:rPr>
        <w:t>mundo</w:t>
      </w:r>
      <w:proofErr w:type="spellEnd"/>
      <w:r w:rsidRPr="00A432C0">
        <w:rPr>
          <w:lang w:val="en-GB"/>
        </w:rPr>
        <w:t xml:space="preserve">, o que as </w:t>
      </w:r>
      <w:proofErr w:type="spellStart"/>
      <w:r w:rsidRPr="00A432C0">
        <w:rPr>
          <w:lang w:val="en-GB"/>
        </w:rPr>
        <w:t>tornaria</w:t>
      </w:r>
      <w:proofErr w:type="spellEnd"/>
      <w:r w:rsidRPr="00A432C0">
        <w:rPr>
          <w:lang w:val="en-GB"/>
        </w:rPr>
        <w:t xml:space="preserve"> a 5ª </w:t>
      </w:r>
      <w:proofErr w:type="spellStart"/>
      <w:r w:rsidRPr="00A432C0">
        <w:rPr>
          <w:lang w:val="en-GB"/>
        </w:rPr>
        <w:t>força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econômica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mundial</w:t>
      </w:r>
      <w:proofErr w:type="spellEnd"/>
      <w:r w:rsidRPr="00A432C0">
        <w:rPr>
          <w:lang w:val="en-GB"/>
        </w:rPr>
        <w:t>.</w:t>
      </w:r>
    </w:p>
    <w:p w14:paraId="120D5DCD" w14:textId="77777777" w:rsidR="00434829" w:rsidRPr="00A432C0" w:rsidRDefault="00434829" w:rsidP="00434829">
      <w:pPr>
        <w:spacing w:after="0"/>
        <w:jc w:val="both"/>
        <w:rPr>
          <w:lang w:val="en-GB"/>
        </w:rPr>
      </w:pPr>
    </w:p>
    <w:p w14:paraId="25D43613" w14:textId="19A80934" w:rsidR="00434829" w:rsidRPr="00A432C0" w:rsidRDefault="00434829" w:rsidP="00434829">
      <w:pPr>
        <w:spacing w:after="0"/>
        <w:jc w:val="both"/>
        <w:rPr>
          <w:lang w:val="en-GB"/>
        </w:rPr>
      </w:pPr>
      <w:r w:rsidRPr="00A432C0">
        <w:rPr>
          <w:lang w:val="en-GB"/>
        </w:rPr>
        <w:t xml:space="preserve">A Economia Social e </w:t>
      </w:r>
      <w:proofErr w:type="spellStart"/>
      <w:r w:rsidRPr="00A432C0">
        <w:rPr>
          <w:lang w:val="en-GB"/>
        </w:rPr>
        <w:t>Solidária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está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presente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em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todos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os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continentes</w:t>
      </w:r>
      <w:proofErr w:type="spellEnd"/>
      <w:r w:rsidRPr="00A432C0">
        <w:rPr>
          <w:lang w:val="en-GB"/>
        </w:rPr>
        <w:t xml:space="preserve">, </w:t>
      </w:r>
      <w:proofErr w:type="spellStart"/>
      <w:r w:rsidRPr="00A432C0">
        <w:rPr>
          <w:lang w:val="en-GB"/>
        </w:rPr>
        <w:t>em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todos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os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territórios</w:t>
      </w:r>
      <w:proofErr w:type="spellEnd"/>
      <w:r w:rsidRPr="00A432C0">
        <w:rPr>
          <w:lang w:val="en-GB"/>
        </w:rPr>
        <w:t xml:space="preserve">, </w:t>
      </w:r>
      <w:proofErr w:type="spellStart"/>
      <w:r w:rsidRPr="00A432C0">
        <w:rPr>
          <w:lang w:val="en-GB"/>
        </w:rPr>
        <w:t>em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todos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os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setores</w:t>
      </w:r>
      <w:proofErr w:type="spellEnd"/>
      <w:r w:rsidRPr="00A432C0">
        <w:rPr>
          <w:lang w:val="en-GB"/>
        </w:rPr>
        <w:t xml:space="preserve"> de </w:t>
      </w:r>
      <w:proofErr w:type="spellStart"/>
      <w:r w:rsidRPr="00A432C0">
        <w:rPr>
          <w:lang w:val="en-GB"/>
        </w:rPr>
        <w:t>atividades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econômicas</w:t>
      </w:r>
      <w:proofErr w:type="spellEnd"/>
      <w:r w:rsidRPr="00A432C0">
        <w:rPr>
          <w:lang w:val="en-GB"/>
        </w:rPr>
        <w:t xml:space="preserve">, </w:t>
      </w:r>
      <w:proofErr w:type="spellStart"/>
      <w:r w:rsidRPr="00A432C0">
        <w:rPr>
          <w:lang w:val="en-GB"/>
        </w:rPr>
        <w:t>sociais</w:t>
      </w:r>
      <w:proofErr w:type="spellEnd"/>
      <w:r w:rsidRPr="00A432C0">
        <w:rPr>
          <w:lang w:val="en-GB"/>
        </w:rPr>
        <w:t xml:space="preserve">, </w:t>
      </w:r>
      <w:proofErr w:type="spellStart"/>
      <w:r w:rsidRPr="00A432C0">
        <w:rPr>
          <w:lang w:val="en-GB"/>
        </w:rPr>
        <w:t>monetárias</w:t>
      </w:r>
      <w:proofErr w:type="spellEnd"/>
      <w:r w:rsidRPr="00A432C0">
        <w:rPr>
          <w:lang w:val="en-GB"/>
        </w:rPr>
        <w:t xml:space="preserve"> e </w:t>
      </w:r>
      <w:proofErr w:type="spellStart"/>
      <w:r w:rsidRPr="00A432C0">
        <w:rPr>
          <w:lang w:val="en-GB"/>
        </w:rPr>
        <w:t>não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monetárias</w:t>
      </w:r>
      <w:proofErr w:type="spellEnd"/>
      <w:r w:rsidRPr="00A432C0">
        <w:rPr>
          <w:lang w:val="en-GB"/>
        </w:rPr>
        <w:t xml:space="preserve">. </w:t>
      </w:r>
      <w:r>
        <w:t xml:space="preserve">Ela </w:t>
      </w:r>
      <w:proofErr w:type="spellStart"/>
      <w:r>
        <w:t>agrupa</w:t>
      </w:r>
      <w:proofErr w:type="spellEnd"/>
      <w:r>
        <w:t xml:space="preserve"> tanto </w:t>
      </w:r>
      <w:proofErr w:type="spellStart"/>
      <w:r>
        <w:t>microorganizações</w:t>
      </w:r>
      <w:proofErr w:type="spellEnd"/>
      <w:r>
        <w:t xml:space="preserve"> quanto </w:t>
      </w:r>
      <w:proofErr w:type="spellStart"/>
      <w:r>
        <w:t>empresas</w:t>
      </w:r>
      <w:proofErr w:type="spellEnd"/>
      <w:r>
        <w:t xml:space="preserve"> de </w:t>
      </w:r>
      <w:proofErr w:type="spellStart"/>
      <w:r>
        <w:t>dimensão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. A ESS tem </w:t>
      </w:r>
      <w:proofErr w:type="spellStart"/>
      <w:r>
        <w:t>realmente</w:t>
      </w:r>
      <w:proofErr w:type="spellEnd"/>
      <w:r>
        <w:t xml:space="preserve"> a </w:t>
      </w:r>
      <w:proofErr w:type="spellStart"/>
      <w:r>
        <w:t>dimensão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alternativa</w:t>
      </w:r>
      <w:proofErr w:type="spellEnd"/>
      <w:r>
        <w:t xml:space="preserve"> (o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que </w:t>
      </w:r>
      <w:proofErr w:type="spellStart"/>
      <w:r>
        <w:t>ela</w:t>
      </w:r>
      <w:proofErr w:type="spellEnd"/>
      <w:r>
        <w:t xml:space="preserve"> </w:t>
      </w:r>
      <w:proofErr w:type="spellStart"/>
      <w:r>
        <w:t>deseje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o </w:t>
      </w:r>
      <w:proofErr w:type="spellStart"/>
      <w:r>
        <w:t>modelo</w:t>
      </w:r>
      <w:proofErr w:type="spellEnd"/>
      <w:r>
        <w:t xml:space="preserve"> </w:t>
      </w:r>
      <w:proofErr w:type="spellStart"/>
      <w:r>
        <w:t>único</w:t>
      </w:r>
      <w:proofErr w:type="spellEnd"/>
      <w:r>
        <w:t xml:space="preserve">). Segundo Abdou Salam </w:t>
      </w:r>
      <w:proofErr w:type="spellStart"/>
      <w:r>
        <w:t>Fall</w:t>
      </w:r>
      <w:proofErr w:type="spellEnd"/>
      <w:r>
        <w:rPr>
          <w:rStyle w:val="FootnoteReference"/>
        </w:rPr>
        <w:footnoteReference w:id="33"/>
      </w:r>
      <w:r>
        <w:t xml:space="preserve">, </w:t>
      </w:r>
      <w:proofErr w:type="spellStart"/>
      <w:r>
        <w:t>ela</w:t>
      </w:r>
      <w:proofErr w:type="spellEnd"/>
      <w:r>
        <w:t xml:space="preserve"> participa “</w:t>
      </w:r>
      <w:proofErr w:type="spellStart"/>
      <w:r>
        <w:t>não</w:t>
      </w:r>
      <w:proofErr w:type="spellEnd"/>
      <w:r>
        <w:t xml:space="preserve"> no </w:t>
      </w:r>
      <w:proofErr w:type="spellStart"/>
      <w:r>
        <w:t>crescimento</w:t>
      </w:r>
      <w:proofErr w:type="spellEnd"/>
      <w:r>
        <w:t xml:space="preserve"> </w:t>
      </w:r>
      <w:proofErr w:type="spellStart"/>
      <w:r>
        <w:t>tradicional</w:t>
      </w:r>
      <w:proofErr w:type="spellEnd"/>
      <w:r>
        <w:t xml:space="preserve">, mas numa </w:t>
      </w:r>
      <w:proofErr w:type="spellStart"/>
      <w:r>
        <w:t>qualidade</w:t>
      </w:r>
      <w:proofErr w:type="spellEnd"/>
      <w:r>
        <w:t xml:space="preserve"> de </w:t>
      </w:r>
      <w:proofErr w:type="spellStart"/>
      <w:r>
        <w:t>crescimento</w:t>
      </w:r>
      <w:proofErr w:type="spellEnd"/>
      <w:r>
        <w:t xml:space="preserve"> que </w:t>
      </w:r>
      <w:proofErr w:type="spellStart"/>
      <w:r>
        <w:t>contribui</w:t>
      </w:r>
      <w:proofErr w:type="spellEnd"/>
      <w:r>
        <w:t xml:space="preserve"> para </w:t>
      </w:r>
      <w:proofErr w:type="spellStart"/>
      <w:r>
        <w:t>elevar</w:t>
      </w:r>
      <w:proofErr w:type="spellEnd"/>
      <w:r>
        <w:t xml:space="preserve"> o </w:t>
      </w:r>
      <w:proofErr w:type="spellStart"/>
      <w:r>
        <w:t>nível</w:t>
      </w:r>
      <w:proofErr w:type="spellEnd"/>
      <w:r>
        <w:t xml:space="preserve"> de vida” e, </w:t>
      </w:r>
      <w:proofErr w:type="spellStart"/>
      <w:r>
        <w:t>acrescentamos</w:t>
      </w:r>
      <w:proofErr w:type="spellEnd"/>
      <w:r>
        <w:t xml:space="preserve">, para </w:t>
      </w:r>
      <w:proofErr w:type="spellStart"/>
      <w:r>
        <w:t>permitir</w:t>
      </w:r>
      <w:proofErr w:type="spellEnd"/>
      <w:r>
        <w:t xml:space="preserve"> que </w:t>
      </w:r>
      <w:proofErr w:type="spellStart"/>
      <w:r>
        <w:t>mulheres</w:t>
      </w:r>
      <w:proofErr w:type="spellEnd"/>
      <w:r>
        <w:t xml:space="preserve"> e </w:t>
      </w:r>
      <w:proofErr w:type="spellStart"/>
      <w:r>
        <w:t>homens</w:t>
      </w:r>
      <w:proofErr w:type="spellEnd"/>
      <w:r>
        <w:t xml:space="preserve"> </w:t>
      </w:r>
      <w:proofErr w:type="spellStart"/>
      <w:r>
        <w:t>imaginem</w:t>
      </w:r>
      <w:proofErr w:type="spellEnd"/>
      <w:r>
        <w:t xml:space="preserve"> e </w:t>
      </w:r>
      <w:proofErr w:type="spellStart"/>
      <w:r>
        <w:t>assumim</w:t>
      </w:r>
      <w:proofErr w:type="spellEnd"/>
      <w:r>
        <w:t xml:space="preserve"> o </w:t>
      </w:r>
      <w:proofErr w:type="spellStart"/>
      <w:r>
        <w:t>controle</w:t>
      </w:r>
      <w:proofErr w:type="spellEnd"/>
      <w:r>
        <w:t xml:space="preserve"> dos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projetos</w:t>
      </w:r>
      <w:proofErr w:type="spellEnd"/>
      <w:r>
        <w:t xml:space="preserve">. </w:t>
      </w:r>
      <w:r w:rsidRPr="00A432C0">
        <w:rPr>
          <w:lang w:val="en-GB"/>
        </w:rPr>
        <w:t>Es</w:t>
      </w:r>
      <w:r w:rsidR="00467CA4">
        <w:rPr>
          <w:lang w:val="en-GB"/>
        </w:rPr>
        <w:t>s</w:t>
      </w:r>
      <w:r w:rsidRPr="00A432C0">
        <w:rPr>
          <w:lang w:val="en-GB"/>
        </w:rPr>
        <w:t xml:space="preserve">a </w:t>
      </w:r>
      <w:proofErr w:type="spellStart"/>
      <w:r w:rsidRPr="00A432C0">
        <w:rPr>
          <w:lang w:val="en-GB"/>
        </w:rPr>
        <w:t>noção</w:t>
      </w:r>
      <w:proofErr w:type="spellEnd"/>
      <w:r w:rsidRPr="00A432C0">
        <w:rPr>
          <w:lang w:val="en-GB"/>
        </w:rPr>
        <w:t xml:space="preserve"> de “</w:t>
      </w:r>
      <w:proofErr w:type="spellStart"/>
      <w:r w:rsidRPr="00A432C0">
        <w:rPr>
          <w:lang w:val="en-GB"/>
        </w:rPr>
        <w:t>qualidade</w:t>
      </w:r>
      <w:proofErr w:type="spellEnd"/>
      <w:r w:rsidRPr="00A432C0">
        <w:rPr>
          <w:lang w:val="en-GB"/>
        </w:rPr>
        <w:t xml:space="preserve"> do </w:t>
      </w:r>
      <w:proofErr w:type="spellStart"/>
      <w:r w:rsidRPr="00A432C0">
        <w:rPr>
          <w:lang w:val="en-GB"/>
        </w:rPr>
        <w:t>crescimento</w:t>
      </w:r>
      <w:proofErr w:type="spellEnd"/>
      <w:r w:rsidRPr="00A432C0">
        <w:rPr>
          <w:lang w:val="en-GB"/>
        </w:rPr>
        <w:t xml:space="preserve">” </w:t>
      </w:r>
      <w:proofErr w:type="spellStart"/>
      <w:r w:rsidRPr="00A432C0">
        <w:rPr>
          <w:lang w:val="en-GB"/>
        </w:rPr>
        <w:t>rompe</w:t>
      </w:r>
      <w:proofErr w:type="spellEnd"/>
      <w:r w:rsidRPr="00A432C0">
        <w:rPr>
          <w:lang w:val="en-GB"/>
        </w:rPr>
        <w:t xml:space="preserve"> com a </w:t>
      </w:r>
      <w:proofErr w:type="spellStart"/>
      <w:r w:rsidRPr="00A432C0">
        <w:rPr>
          <w:lang w:val="en-GB"/>
        </w:rPr>
        <w:t>instituída</w:t>
      </w:r>
      <w:proofErr w:type="spellEnd"/>
      <w:r w:rsidRPr="00A432C0">
        <w:rPr>
          <w:lang w:val="en-GB"/>
        </w:rPr>
        <w:t xml:space="preserve"> pela </w:t>
      </w:r>
      <w:proofErr w:type="spellStart"/>
      <w:r w:rsidRPr="00A432C0">
        <w:rPr>
          <w:lang w:val="en-GB"/>
        </w:rPr>
        <w:t>economia</w:t>
      </w:r>
      <w:proofErr w:type="spellEnd"/>
      <w:r w:rsidRPr="00A432C0">
        <w:rPr>
          <w:lang w:val="en-GB"/>
        </w:rPr>
        <w:t xml:space="preserve"> anterior: </w:t>
      </w:r>
      <w:proofErr w:type="spellStart"/>
      <w:r w:rsidRPr="00A432C0">
        <w:rPr>
          <w:lang w:val="en-GB"/>
        </w:rPr>
        <w:t>crescimento</w:t>
      </w:r>
      <w:proofErr w:type="spellEnd"/>
      <w:r w:rsidRPr="00A432C0">
        <w:rPr>
          <w:lang w:val="en-GB"/>
        </w:rPr>
        <w:t xml:space="preserve"> para o </w:t>
      </w:r>
      <w:proofErr w:type="spellStart"/>
      <w:r w:rsidRPr="00A432C0">
        <w:rPr>
          <w:lang w:val="en-GB"/>
        </w:rPr>
        <w:t>crescimento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econômico</w:t>
      </w:r>
      <w:proofErr w:type="spellEnd"/>
      <w:r w:rsidRPr="00A432C0">
        <w:rPr>
          <w:lang w:val="en-GB"/>
        </w:rPr>
        <w:t xml:space="preserve">, para </w:t>
      </w:r>
      <w:proofErr w:type="spellStart"/>
      <w:r w:rsidRPr="00A432C0">
        <w:rPr>
          <w:lang w:val="en-GB"/>
        </w:rPr>
        <w:t>os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lucros</w:t>
      </w:r>
      <w:proofErr w:type="spellEnd"/>
      <w:r w:rsidRPr="00A432C0">
        <w:rPr>
          <w:lang w:val="en-GB"/>
        </w:rPr>
        <w:t>.</w:t>
      </w:r>
    </w:p>
    <w:p w14:paraId="592B3E02" w14:textId="77777777" w:rsidR="00434829" w:rsidRPr="00A432C0" w:rsidRDefault="00434829" w:rsidP="00434829">
      <w:pPr>
        <w:spacing w:after="0"/>
        <w:jc w:val="both"/>
        <w:rPr>
          <w:lang w:val="en-GB"/>
        </w:rPr>
      </w:pPr>
    </w:p>
    <w:p w14:paraId="6AF6BB06" w14:textId="0DC864E8" w:rsidR="00434829" w:rsidRDefault="00434829" w:rsidP="00434829">
      <w:pPr>
        <w:pStyle w:val="ListParagraph"/>
        <w:numPr>
          <w:ilvl w:val="0"/>
          <w:numId w:val="6"/>
        </w:numPr>
        <w:spacing w:after="0"/>
        <w:ind w:left="426"/>
        <w:jc w:val="both"/>
      </w:pPr>
      <w:proofErr w:type="spellStart"/>
      <w:r>
        <w:t>Seu</w:t>
      </w:r>
      <w:proofErr w:type="spellEnd"/>
      <w:r>
        <w:t xml:space="preserve"> </w:t>
      </w:r>
      <w:proofErr w:type="spellStart"/>
      <w:r>
        <w:t>reconhecimento</w:t>
      </w:r>
      <w:proofErr w:type="spellEnd"/>
      <w:r>
        <w:t xml:space="preserve"> </w:t>
      </w:r>
      <w:proofErr w:type="spellStart"/>
      <w:r w:rsidR="00E17AFF">
        <w:t>crescente</w:t>
      </w:r>
      <w:proofErr w:type="spellEnd"/>
      <w:r w:rsidR="00E17AFF">
        <w:t xml:space="preserve"> </w:t>
      </w:r>
      <w:r>
        <w:t xml:space="preserve">pelas </w:t>
      </w:r>
      <w:proofErr w:type="spellStart"/>
      <w:r>
        <w:t>Instituições</w:t>
      </w:r>
      <w:proofErr w:type="spellEnd"/>
      <w:r>
        <w:t xml:space="preserve"> </w:t>
      </w:r>
      <w:proofErr w:type="spellStart"/>
      <w:r>
        <w:t>Internacionais</w:t>
      </w:r>
      <w:proofErr w:type="spellEnd"/>
      <w:r>
        <w:t>:</w:t>
      </w:r>
    </w:p>
    <w:p w14:paraId="1671CF64" w14:textId="77777777" w:rsidR="00434829" w:rsidRDefault="00434829" w:rsidP="00434829">
      <w:pPr>
        <w:spacing w:after="0"/>
        <w:jc w:val="both"/>
      </w:pPr>
    </w:p>
    <w:p w14:paraId="272DECB2" w14:textId="77777777" w:rsidR="00434829" w:rsidRPr="00A432C0" w:rsidRDefault="00434829" w:rsidP="00434829">
      <w:pPr>
        <w:spacing w:after="0"/>
        <w:jc w:val="both"/>
        <w:rPr>
          <w:lang w:val="en-GB"/>
        </w:rPr>
      </w:pPr>
      <w:r>
        <w:t xml:space="preserve">Durante a </w:t>
      </w:r>
      <w:proofErr w:type="spellStart"/>
      <w:r>
        <w:t>Cúpula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Cidades</w:t>
      </w:r>
      <w:proofErr w:type="spellEnd"/>
      <w:r>
        <w:t xml:space="preserve"> – Habitat III, </w:t>
      </w:r>
      <w:proofErr w:type="spellStart"/>
      <w:r>
        <w:t>em</w:t>
      </w:r>
      <w:proofErr w:type="spellEnd"/>
      <w:r>
        <w:t xml:space="preserve"> Quito, </w:t>
      </w:r>
      <w:proofErr w:type="spellStart"/>
      <w:r>
        <w:t>em</w:t>
      </w:r>
      <w:proofErr w:type="spellEnd"/>
      <w:r>
        <w:t xml:space="preserve"> 2016, a </w:t>
      </w:r>
      <w:proofErr w:type="spellStart"/>
      <w:r>
        <w:t>declaração</w:t>
      </w:r>
      <w:proofErr w:type="spellEnd"/>
      <w:r>
        <w:t xml:space="preserve"> final </w:t>
      </w:r>
      <w:proofErr w:type="spellStart"/>
      <w:r>
        <w:t>levou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consideração</w:t>
      </w:r>
      <w:proofErr w:type="spellEnd"/>
      <w:r>
        <w:t xml:space="preserve"> o </w:t>
      </w:r>
      <w:proofErr w:type="spellStart"/>
      <w:r>
        <w:t>papel</w:t>
      </w:r>
      <w:proofErr w:type="spellEnd"/>
      <w:r>
        <w:t xml:space="preserve"> da ESS. Durante sua </w:t>
      </w:r>
      <w:proofErr w:type="spellStart"/>
      <w:r>
        <w:t>sessão</w:t>
      </w:r>
      <w:proofErr w:type="spellEnd"/>
      <w:r>
        <w:t xml:space="preserve"> </w:t>
      </w:r>
      <w:proofErr w:type="spellStart"/>
      <w:r>
        <w:t>plenária</w:t>
      </w:r>
      <w:proofErr w:type="spellEnd"/>
      <w:r>
        <w:t xml:space="preserve"> de 2024, a </w:t>
      </w:r>
      <w:proofErr w:type="spellStart"/>
      <w:r>
        <w:t>Assembleia</w:t>
      </w:r>
      <w:proofErr w:type="spellEnd"/>
      <w:r>
        <w:t xml:space="preserve"> Geral da ONU </w:t>
      </w:r>
      <w:proofErr w:type="spellStart"/>
      <w:r>
        <w:t>adotou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resolução</w:t>
      </w:r>
      <w:proofErr w:type="spellEnd"/>
      <w:r>
        <w:t xml:space="preserve"> sobre a </w:t>
      </w:r>
      <w:proofErr w:type="spellStart"/>
      <w:r>
        <w:t>promoção</w:t>
      </w:r>
      <w:proofErr w:type="spellEnd"/>
      <w:r>
        <w:t xml:space="preserve"> da ESS ao </w:t>
      </w:r>
      <w:proofErr w:type="spellStart"/>
      <w:r>
        <w:t>serviço</w:t>
      </w:r>
      <w:proofErr w:type="spellEnd"/>
      <w:r>
        <w:t xml:space="preserve"> do </w:t>
      </w:r>
      <w:proofErr w:type="spellStart"/>
      <w:r>
        <w:t>desenvolvimento</w:t>
      </w:r>
      <w:proofErr w:type="spellEnd"/>
      <w:r>
        <w:t xml:space="preserve"> </w:t>
      </w:r>
      <w:proofErr w:type="spellStart"/>
      <w:r>
        <w:t>sustentável</w:t>
      </w:r>
      <w:proofErr w:type="spellEnd"/>
      <w:r>
        <w:t xml:space="preserve">. A </w:t>
      </w:r>
      <w:proofErr w:type="spellStart"/>
      <w:r>
        <w:t>Assembleia</w:t>
      </w:r>
      <w:proofErr w:type="spellEnd"/>
      <w:r>
        <w:t xml:space="preserve"> Geral </w:t>
      </w:r>
      <w:proofErr w:type="spellStart"/>
      <w:r>
        <w:t>adotou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então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resolução</w:t>
      </w:r>
      <w:proofErr w:type="spellEnd"/>
      <w:r>
        <w:t xml:space="preserve"> </w:t>
      </w:r>
      <w:proofErr w:type="spellStart"/>
      <w:r>
        <w:t>reconhecendo</w:t>
      </w:r>
      <w:proofErr w:type="spellEnd"/>
      <w:r>
        <w:t xml:space="preserve"> a </w:t>
      </w:r>
      <w:proofErr w:type="spellStart"/>
      <w:r>
        <w:t>importância</w:t>
      </w:r>
      <w:proofErr w:type="spellEnd"/>
      <w:r>
        <w:t xml:space="preserve"> da ESS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motor</w:t>
      </w:r>
      <w:proofErr w:type="spellEnd"/>
      <w:r>
        <w:t xml:space="preserve"> </w:t>
      </w:r>
      <w:proofErr w:type="spellStart"/>
      <w:r>
        <w:t>essencial</w:t>
      </w:r>
      <w:proofErr w:type="spellEnd"/>
      <w:r>
        <w:t xml:space="preserve">, </w:t>
      </w:r>
      <w:proofErr w:type="spellStart"/>
      <w:r>
        <w:t>inclusivo</w:t>
      </w:r>
      <w:proofErr w:type="spellEnd"/>
      <w:r>
        <w:t xml:space="preserve"> e </w:t>
      </w:r>
      <w:proofErr w:type="spellStart"/>
      <w:r>
        <w:t>sustentável</w:t>
      </w:r>
      <w:proofErr w:type="spellEnd"/>
      <w:r>
        <w:t xml:space="preserve"> (é </w:t>
      </w:r>
      <w:proofErr w:type="spellStart"/>
      <w:r>
        <w:t>interessante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que a Argentina se </w:t>
      </w:r>
      <w:proofErr w:type="spellStart"/>
      <w:r>
        <w:t>absteve</w:t>
      </w:r>
      <w:proofErr w:type="spellEnd"/>
      <w:r>
        <w:t xml:space="preserve">, </w:t>
      </w:r>
      <w:proofErr w:type="spellStart"/>
      <w:r>
        <w:t>posicionando</w:t>
      </w:r>
      <w:proofErr w:type="spellEnd"/>
      <w:r>
        <w:t xml:space="preserve">-se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defensora</w:t>
      </w:r>
      <w:proofErr w:type="spellEnd"/>
      <w:r>
        <w:t xml:space="preserve"> do </w:t>
      </w:r>
      <w:proofErr w:type="spellStart"/>
      <w:r>
        <w:t>capitalismo</w:t>
      </w:r>
      <w:proofErr w:type="spellEnd"/>
      <w:r>
        <w:t xml:space="preserve"> e do livre </w:t>
      </w:r>
      <w:proofErr w:type="spellStart"/>
      <w:r>
        <w:t>comércio</w:t>
      </w:r>
      <w:proofErr w:type="spellEnd"/>
      <w:r>
        <w:t xml:space="preserve">). </w:t>
      </w:r>
      <w:proofErr w:type="spellStart"/>
      <w:r w:rsidRPr="00A432C0">
        <w:rPr>
          <w:lang w:val="en-GB"/>
        </w:rPr>
        <w:t>Outras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resoluções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foram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adotadas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paralelamente</w:t>
      </w:r>
      <w:proofErr w:type="spellEnd"/>
      <w:r w:rsidRPr="00A432C0">
        <w:rPr>
          <w:lang w:val="en-GB"/>
        </w:rPr>
        <w:t xml:space="preserve"> pela </w:t>
      </w:r>
      <w:proofErr w:type="spellStart"/>
      <w:r w:rsidRPr="00A432C0">
        <w:rPr>
          <w:lang w:val="en-GB"/>
        </w:rPr>
        <w:t>Organização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Internacional</w:t>
      </w:r>
      <w:proofErr w:type="spellEnd"/>
      <w:r w:rsidRPr="00A432C0">
        <w:rPr>
          <w:lang w:val="en-GB"/>
        </w:rPr>
        <w:t xml:space="preserve"> do </w:t>
      </w:r>
      <w:proofErr w:type="spellStart"/>
      <w:r w:rsidRPr="00A432C0">
        <w:rPr>
          <w:lang w:val="en-GB"/>
        </w:rPr>
        <w:t>Trabalho</w:t>
      </w:r>
      <w:proofErr w:type="spellEnd"/>
      <w:r w:rsidRPr="00A432C0">
        <w:rPr>
          <w:lang w:val="en-GB"/>
        </w:rPr>
        <w:t xml:space="preserve"> e pela </w:t>
      </w:r>
      <w:proofErr w:type="spellStart"/>
      <w:r w:rsidRPr="00A432C0">
        <w:rPr>
          <w:lang w:val="en-GB"/>
        </w:rPr>
        <w:t>Organização</w:t>
      </w:r>
      <w:proofErr w:type="spellEnd"/>
      <w:r w:rsidRPr="00A432C0">
        <w:rPr>
          <w:lang w:val="en-GB"/>
        </w:rPr>
        <w:t xml:space="preserve"> para a </w:t>
      </w:r>
      <w:proofErr w:type="spellStart"/>
      <w:r w:rsidRPr="00A432C0">
        <w:rPr>
          <w:lang w:val="en-GB"/>
        </w:rPr>
        <w:t>Cooperação</w:t>
      </w:r>
      <w:proofErr w:type="spellEnd"/>
      <w:r w:rsidRPr="00A432C0">
        <w:rPr>
          <w:lang w:val="en-GB"/>
        </w:rPr>
        <w:t xml:space="preserve"> e </w:t>
      </w:r>
      <w:proofErr w:type="spellStart"/>
      <w:r w:rsidRPr="00A432C0">
        <w:rPr>
          <w:lang w:val="en-GB"/>
        </w:rPr>
        <w:t>Desenvolvimento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Econômico</w:t>
      </w:r>
      <w:proofErr w:type="spellEnd"/>
      <w:r w:rsidRPr="00A432C0">
        <w:rPr>
          <w:lang w:val="en-GB"/>
        </w:rPr>
        <w:t>.</w:t>
      </w:r>
    </w:p>
    <w:p w14:paraId="27DE3970" w14:textId="77777777" w:rsidR="00434829" w:rsidRPr="00A432C0" w:rsidRDefault="00434829" w:rsidP="00434829">
      <w:pPr>
        <w:spacing w:after="0"/>
        <w:jc w:val="both"/>
        <w:rPr>
          <w:lang w:val="en-GB"/>
        </w:rPr>
      </w:pPr>
    </w:p>
    <w:p w14:paraId="134E5030" w14:textId="7ECDBD00" w:rsidR="00434829" w:rsidRDefault="00434829" w:rsidP="00434829">
      <w:pPr>
        <w:spacing w:after="0"/>
        <w:jc w:val="both"/>
      </w:pPr>
      <w:r w:rsidRPr="00A432C0">
        <w:rPr>
          <w:lang w:val="en-GB"/>
        </w:rPr>
        <w:t xml:space="preserve">O </w:t>
      </w:r>
      <w:proofErr w:type="spellStart"/>
      <w:r w:rsidRPr="00A432C0">
        <w:rPr>
          <w:lang w:val="en-GB"/>
        </w:rPr>
        <w:t>aumento</w:t>
      </w:r>
      <w:proofErr w:type="spellEnd"/>
      <w:r w:rsidRPr="00A432C0">
        <w:rPr>
          <w:lang w:val="en-GB"/>
        </w:rPr>
        <w:t xml:space="preserve"> do peso da ESS, </w:t>
      </w:r>
      <w:proofErr w:type="spellStart"/>
      <w:r w:rsidRPr="00A432C0">
        <w:rPr>
          <w:lang w:val="en-GB"/>
        </w:rPr>
        <w:t>os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sucessivos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reconhecimentos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por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parte</w:t>
      </w:r>
      <w:proofErr w:type="spellEnd"/>
      <w:r w:rsidRPr="00A432C0">
        <w:rPr>
          <w:lang w:val="en-GB"/>
        </w:rPr>
        <w:t xml:space="preserve"> das </w:t>
      </w:r>
      <w:proofErr w:type="spellStart"/>
      <w:r w:rsidRPr="00A432C0">
        <w:rPr>
          <w:lang w:val="en-GB"/>
        </w:rPr>
        <w:t>grandes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instituições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internacionais</w:t>
      </w:r>
      <w:proofErr w:type="spellEnd"/>
      <w:r w:rsidRPr="00A432C0">
        <w:rPr>
          <w:lang w:val="en-GB"/>
        </w:rPr>
        <w:t xml:space="preserve"> e a </w:t>
      </w:r>
      <w:proofErr w:type="spellStart"/>
      <w:r w:rsidRPr="00A432C0">
        <w:rPr>
          <w:lang w:val="en-GB"/>
        </w:rPr>
        <w:t>adoção</w:t>
      </w:r>
      <w:proofErr w:type="spellEnd"/>
      <w:r w:rsidRPr="00A432C0">
        <w:rPr>
          <w:lang w:val="en-GB"/>
        </w:rPr>
        <w:t xml:space="preserve"> de leis </w:t>
      </w:r>
      <w:r>
        <w:rPr>
          <w:lang w:val="en-GB"/>
        </w:rPr>
        <w:t>de</w:t>
      </w:r>
      <w:r w:rsidRPr="00A432C0">
        <w:rPr>
          <w:lang w:val="en-GB"/>
        </w:rPr>
        <w:t xml:space="preserve"> ESS </w:t>
      </w:r>
      <w:proofErr w:type="spellStart"/>
      <w:r w:rsidRPr="00A432C0">
        <w:rPr>
          <w:lang w:val="en-GB"/>
        </w:rPr>
        <w:t>por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diferentes</w:t>
      </w:r>
      <w:proofErr w:type="spellEnd"/>
      <w:r w:rsidRPr="00A432C0">
        <w:rPr>
          <w:lang w:val="en-GB"/>
        </w:rPr>
        <w:t xml:space="preserve"> </w:t>
      </w:r>
      <w:proofErr w:type="spellStart"/>
      <w:r w:rsidR="00D5661D">
        <w:rPr>
          <w:lang w:val="en-GB"/>
        </w:rPr>
        <w:t>países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fazem</w:t>
      </w:r>
      <w:proofErr w:type="spellEnd"/>
      <w:r w:rsidRPr="00A432C0">
        <w:rPr>
          <w:lang w:val="en-GB"/>
        </w:rPr>
        <w:t xml:space="preserve"> da ESS </w:t>
      </w:r>
      <w:proofErr w:type="spellStart"/>
      <w:r w:rsidRPr="00A432C0">
        <w:rPr>
          <w:lang w:val="en-GB"/>
        </w:rPr>
        <w:t>uma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alternativa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bem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estabelecida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num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período</w:t>
      </w:r>
      <w:proofErr w:type="spellEnd"/>
      <w:r w:rsidRPr="00A432C0">
        <w:rPr>
          <w:lang w:val="en-GB"/>
        </w:rPr>
        <w:t xml:space="preserve"> de </w:t>
      </w:r>
      <w:proofErr w:type="spellStart"/>
      <w:r w:rsidRPr="00A432C0">
        <w:rPr>
          <w:lang w:val="en-GB"/>
        </w:rPr>
        <w:t>grande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caos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climático</w:t>
      </w:r>
      <w:proofErr w:type="spellEnd"/>
      <w:r w:rsidRPr="00A432C0">
        <w:rPr>
          <w:lang w:val="en-GB"/>
        </w:rPr>
        <w:t xml:space="preserve">, </w:t>
      </w:r>
      <w:proofErr w:type="spellStart"/>
      <w:r w:rsidRPr="00A432C0">
        <w:rPr>
          <w:lang w:val="en-GB"/>
        </w:rPr>
        <w:t>econ</w:t>
      </w:r>
      <w:r>
        <w:rPr>
          <w:lang w:val="en-GB"/>
        </w:rPr>
        <w:t>ô</w:t>
      </w:r>
      <w:r w:rsidRPr="00A432C0">
        <w:rPr>
          <w:lang w:val="en-GB"/>
        </w:rPr>
        <w:t>mico</w:t>
      </w:r>
      <w:proofErr w:type="spellEnd"/>
      <w:r w:rsidRPr="00A432C0">
        <w:rPr>
          <w:lang w:val="en-GB"/>
        </w:rPr>
        <w:t xml:space="preserve"> e </w:t>
      </w:r>
      <w:proofErr w:type="spellStart"/>
      <w:r w:rsidRPr="00A432C0">
        <w:rPr>
          <w:lang w:val="en-GB"/>
        </w:rPr>
        <w:t>político</w:t>
      </w:r>
      <w:proofErr w:type="spellEnd"/>
      <w:r w:rsidRPr="00A432C0">
        <w:rPr>
          <w:lang w:val="en-GB"/>
        </w:rPr>
        <w:t xml:space="preserve">, </w:t>
      </w:r>
      <w:proofErr w:type="spellStart"/>
      <w:r w:rsidRPr="00A432C0">
        <w:rPr>
          <w:lang w:val="en-GB"/>
        </w:rPr>
        <w:t>período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também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marcado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por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guerras</w:t>
      </w:r>
      <w:proofErr w:type="spellEnd"/>
      <w:r w:rsidRPr="00A432C0">
        <w:rPr>
          <w:lang w:val="en-GB"/>
        </w:rPr>
        <w:t xml:space="preserve"> que </w:t>
      </w:r>
      <w:proofErr w:type="spellStart"/>
      <w:r w:rsidRPr="00A432C0">
        <w:rPr>
          <w:lang w:val="en-GB"/>
        </w:rPr>
        <w:t>afetam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até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mesmo</w:t>
      </w:r>
      <w:proofErr w:type="spellEnd"/>
      <w:r w:rsidRPr="00A432C0">
        <w:rPr>
          <w:lang w:val="en-GB"/>
        </w:rPr>
        <w:t xml:space="preserve"> o </w:t>
      </w:r>
      <w:proofErr w:type="spellStart"/>
      <w:r w:rsidRPr="00A432C0">
        <w:rPr>
          <w:lang w:val="en-GB"/>
        </w:rPr>
        <w:t>continente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europeu</w:t>
      </w:r>
      <w:proofErr w:type="spellEnd"/>
      <w:r w:rsidRPr="00A432C0">
        <w:rPr>
          <w:lang w:val="en-GB"/>
        </w:rPr>
        <w:t xml:space="preserve">. </w:t>
      </w:r>
      <w:proofErr w:type="spellStart"/>
      <w:r>
        <w:t>Bem</w:t>
      </w:r>
      <w:proofErr w:type="spellEnd"/>
      <w:r>
        <w:t xml:space="preserve"> </w:t>
      </w:r>
      <w:proofErr w:type="spellStart"/>
      <w:r>
        <w:t>estabelecida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, no </w:t>
      </w:r>
      <w:proofErr w:type="spellStart"/>
      <w:r>
        <w:t>entanto</w:t>
      </w:r>
      <w:proofErr w:type="spellEnd"/>
      <w:r>
        <w:t xml:space="preserve">, </w:t>
      </w:r>
      <w:proofErr w:type="spellStart"/>
      <w:r>
        <w:t>suficientemente</w:t>
      </w:r>
      <w:proofErr w:type="spellEnd"/>
      <w:r>
        <w:t xml:space="preserve"> </w:t>
      </w:r>
      <w:proofErr w:type="spellStart"/>
      <w:r>
        <w:t>estabelecida</w:t>
      </w:r>
      <w:proofErr w:type="spellEnd"/>
      <w:r>
        <w:t xml:space="preserve"> face </w:t>
      </w:r>
      <w:proofErr w:type="spellStart"/>
      <w:r>
        <w:t>às</w:t>
      </w:r>
      <w:proofErr w:type="spellEnd"/>
      <w:r>
        <w:t xml:space="preserve"> </w:t>
      </w:r>
      <w:proofErr w:type="spellStart"/>
      <w:r>
        <w:t>divisões</w:t>
      </w:r>
      <w:proofErr w:type="spellEnd"/>
      <w:r>
        <w:t xml:space="preserve"> e </w:t>
      </w:r>
      <w:proofErr w:type="spellStart"/>
      <w:r>
        <w:t>conflitos</w:t>
      </w:r>
      <w:proofErr w:type="spellEnd"/>
      <w:r>
        <w:t xml:space="preserve"> que se </w:t>
      </w:r>
      <w:proofErr w:type="spellStart"/>
      <w:r>
        <w:t>multiplicam</w:t>
      </w:r>
      <w:proofErr w:type="spellEnd"/>
      <w:r>
        <w:t xml:space="preserve">. O </w:t>
      </w:r>
      <w:proofErr w:type="spellStart"/>
      <w:r>
        <w:t>próprio</w:t>
      </w:r>
      <w:proofErr w:type="spellEnd"/>
      <w:r>
        <w:t xml:space="preserve"> </w:t>
      </w:r>
      <w:proofErr w:type="spellStart"/>
      <w:r>
        <w:t>fato</w:t>
      </w:r>
      <w:proofErr w:type="spellEnd"/>
      <w:r>
        <w:t xml:space="preserve"> de </w:t>
      </w:r>
      <w:proofErr w:type="spellStart"/>
      <w:r>
        <w:t>ser</w:t>
      </w:r>
      <w:proofErr w:type="spellEnd"/>
      <w:r>
        <w:t xml:space="preserve"> </w:t>
      </w:r>
      <w:proofErr w:type="spellStart"/>
      <w:r>
        <w:t>reconhecida</w:t>
      </w:r>
      <w:proofErr w:type="spellEnd"/>
      <w:r>
        <w:t xml:space="preserve"> exige que </w:t>
      </w:r>
      <w:proofErr w:type="spellStart"/>
      <w:r>
        <w:t>ela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mais </w:t>
      </w:r>
      <w:proofErr w:type="spellStart"/>
      <w:r>
        <w:t>empreendedora</w:t>
      </w:r>
      <w:proofErr w:type="spellEnd"/>
      <w:r>
        <w:t xml:space="preserve"> do que </w:t>
      </w:r>
      <w:proofErr w:type="spellStart"/>
      <w:r>
        <w:t>nunca</w:t>
      </w:r>
      <w:proofErr w:type="spellEnd"/>
      <w:r>
        <w:t xml:space="preserve">. </w:t>
      </w:r>
      <w:proofErr w:type="spellStart"/>
      <w:r>
        <w:t>Levando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consideração</w:t>
      </w:r>
      <w:proofErr w:type="spellEnd"/>
      <w:r>
        <w:t xml:space="preserve"> </w:t>
      </w:r>
      <w:proofErr w:type="spellStart"/>
      <w:r>
        <w:t>possíveis</w:t>
      </w:r>
      <w:proofErr w:type="spellEnd"/>
      <w:r>
        <w:t xml:space="preserve"> </w:t>
      </w:r>
      <w:proofErr w:type="spellStart"/>
      <w:r>
        <w:t>reações</w:t>
      </w:r>
      <w:proofErr w:type="spellEnd"/>
      <w:r>
        <w:t xml:space="preserve"> de </w:t>
      </w:r>
      <w:proofErr w:type="spellStart"/>
      <w:r>
        <w:t>inveja</w:t>
      </w:r>
      <w:proofErr w:type="spellEnd"/>
      <w:r>
        <w:t xml:space="preserve"> e </w:t>
      </w:r>
      <w:proofErr w:type="spellStart"/>
      <w:r>
        <w:t>descontentamento</w:t>
      </w:r>
      <w:proofErr w:type="spellEnd"/>
      <w:r>
        <w:t xml:space="preserve"> de </w:t>
      </w:r>
      <w:proofErr w:type="spellStart"/>
      <w:r>
        <w:t>organizações</w:t>
      </w:r>
      <w:proofErr w:type="spellEnd"/>
      <w:r>
        <w:t xml:space="preserve"> </w:t>
      </w:r>
      <w:proofErr w:type="spellStart"/>
      <w:r>
        <w:t>internacionais</w:t>
      </w:r>
      <w:proofErr w:type="spellEnd"/>
      <w:r>
        <w:t xml:space="preserve"> </w:t>
      </w:r>
      <w:proofErr w:type="spellStart"/>
      <w:r>
        <w:t>representativas</w:t>
      </w:r>
      <w:proofErr w:type="spellEnd"/>
      <w:r>
        <w:t xml:space="preserve"> do </w:t>
      </w:r>
      <w:proofErr w:type="spellStart"/>
      <w:r>
        <w:t>mundo</w:t>
      </w:r>
      <w:proofErr w:type="spellEnd"/>
      <w:r>
        <w:t xml:space="preserve"> </w:t>
      </w:r>
      <w:proofErr w:type="spellStart"/>
      <w:r>
        <w:lastRenderedPageBreak/>
        <w:t>capitalista</w:t>
      </w:r>
      <w:proofErr w:type="spellEnd"/>
      <w:r>
        <w:t xml:space="preserve">, os </w:t>
      </w:r>
      <w:proofErr w:type="spellStart"/>
      <w:r>
        <w:t>fenômenos</w:t>
      </w:r>
      <w:proofErr w:type="spellEnd"/>
      <w:r>
        <w:t xml:space="preserve"> de </w:t>
      </w:r>
      <w:proofErr w:type="spellStart"/>
      <w:r>
        <w:t>arrependimento</w:t>
      </w:r>
      <w:proofErr w:type="spellEnd"/>
      <w:r>
        <w:t xml:space="preserve"> </w:t>
      </w:r>
      <w:proofErr w:type="spellStart"/>
      <w:r>
        <w:t>provenientes</w:t>
      </w:r>
      <w:proofErr w:type="spellEnd"/>
      <w:r>
        <w:t xml:space="preserve"> de </w:t>
      </w:r>
      <w:proofErr w:type="spellStart"/>
      <w:r>
        <w:t>esferas</w:t>
      </w:r>
      <w:proofErr w:type="spellEnd"/>
      <w:r>
        <w:t xml:space="preserve"> </w:t>
      </w:r>
      <w:proofErr w:type="spellStart"/>
      <w:r>
        <w:t>hostis</w:t>
      </w:r>
      <w:proofErr w:type="spellEnd"/>
      <w:r>
        <w:t xml:space="preserve"> à </w:t>
      </w:r>
      <w:proofErr w:type="spellStart"/>
      <w:r>
        <w:t>Sociedade</w:t>
      </w:r>
      <w:proofErr w:type="spellEnd"/>
      <w:r>
        <w:t xml:space="preserve"> Civil </w:t>
      </w:r>
      <w:proofErr w:type="spellStart"/>
      <w:r>
        <w:t>organizada</w:t>
      </w:r>
      <w:proofErr w:type="spellEnd"/>
      <w:r>
        <w:t xml:space="preserve">, as </w:t>
      </w:r>
      <w:proofErr w:type="spellStart"/>
      <w:r>
        <w:t>tentativas</w:t>
      </w:r>
      <w:proofErr w:type="spellEnd"/>
      <w:r>
        <w:t xml:space="preserve"> de </w:t>
      </w:r>
      <w:proofErr w:type="spellStart"/>
      <w:r>
        <w:t>confraternização</w:t>
      </w:r>
      <w:proofErr w:type="spellEnd"/>
      <w:r>
        <w:t xml:space="preserve"> com a ESS para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sufocá</w:t>
      </w:r>
      <w:proofErr w:type="spellEnd"/>
      <w:r>
        <w:t xml:space="preserve">-la ou </w:t>
      </w:r>
      <w:proofErr w:type="spellStart"/>
      <w:r>
        <w:t>contê</w:t>
      </w:r>
      <w:proofErr w:type="spellEnd"/>
      <w:r>
        <w:t xml:space="preserve">-la.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possibilidades</w:t>
      </w:r>
      <w:proofErr w:type="spellEnd"/>
      <w:r>
        <w:t xml:space="preserve"> </w:t>
      </w:r>
      <w:proofErr w:type="spellStart"/>
      <w:r>
        <w:t>negativas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ignoradas</w:t>
      </w:r>
      <w:proofErr w:type="spellEnd"/>
      <w:r>
        <w:t xml:space="preserve">, mas </w:t>
      </w:r>
      <w:proofErr w:type="spellStart"/>
      <w:r>
        <w:t>devem</w:t>
      </w:r>
      <w:proofErr w:type="spellEnd"/>
      <w:r>
        <w:t xml:space="preserve">, </w:t>
      </w:r>
      <w:proofErr w:type="spellStart"/>
      <w:r>
        <w:t>acima</w:t>
      </w:r>
      <w:proofErr w:type="spellEnd"/>
      <w:r>
        <w:t xml:space="preserve"> de </w:t>
      </w:r>
      <w:proofErr w:type="spellStart"/>
      <w:r>
        <w:t>tudo</w:t>
      </w:r>
      <w:proofErr w:type="spellEnd"/>
      <w:r>
        <w:t xml:space="preserve">, </w:t>
      </w:r>
      <w:proofErr w:type="spellStart"/>
      <w:r>
        <w:t>incentivar</w:t>
      </w:r>
      <w:proofErr w:type="spellEnd"/>
      <w:r>
        <w:t xml:space="preserve"> a ESS a </w:t>
      </w:r>
      <w:proofErr w:type="spellStart"/>
      <w:r>
        <w:t>não</w:t>
      </w:r>
      <w:proofErr w:type="spellEnd"/>
      <w:r>
        <w:t xml:space="preserve"> se </w:t>
      </w:r>
      <w:proofErr w:type="spellStart"/>
      <w:r>
        <w:t>contentar</w:t>
      </w:r>
      <w:proofErr w:type="spellEnd"/>
      <w:r>
        <w:t xml:space="preserve"> com </w:t>
      </w:r>
      <w:proofErr w:type="spellStart"/>
      <w:r>
        <w:t>seu</w:t>
      </w:r>
      <w:proofErr w:type="spellEnd"/>
      <w:r>
        <w:t xml:space="preserve"> novo </w:t>
      </w:r>
      <w:proofErr w:type="spellStart"/>
      <w:r>
        <w:t>posicionamento</w:t>
      </w:r>
      <w:proofErr w:type="spellEnd"/>
      <w:r>
        <w:t>.</w:t>
      </w:r>
    </w:p>
    <w:p w14:paraId="3E66F464" w14:textId="77777777" w:rsidR="00434829" w:rsidRDefault="00434829" w:rsidP="00434829">
      <w:pPr>
        <w:spacing w:after="0"/>
        <w:jc w:val="both"/>
      </w:pPr>
    </w:p>
    <w:p w14:paraId="0EBA6797" w14:textId="77777777" w:rsidR="00434829" w:rsidRDefault="00434829" w:rsidP="00434829">
      <w:pPr>
        <w:spacing w:after="0"/>
        <w:jc w:val="both"/>
      </w:pPr>
    </w:p>
    <w:p w14:paraId="2024B55E" w14:textId="77777777" w:rsidR="00434829" w:rsidRPr="00C50CC8" w:rsidRDefault="00434829" w:rsidP="00434829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proofErr w:type="spellStart"/>
      <w:r w:rsidRPr="00C50CC8">
        <w:rPr>
          <w:b/>
          <w:bCs/>
        </w:rPr>
        <w:t>Várias</w:t>
      </w:r>
      <w:proofErr w:type="spellEnd"/>
      <w:r w:rsidRPr="00C50CC8">
        <w:rPr>
          <w:b/>
          <w:bCs/>
        </w:rPr>
        <w:t xml:space="preserve"> </w:t>
      </w:r>
      <w:proofErr w:type="spellStart"/>
      <w:r w:rsidRPr="00C50CC8">
        <w:rPr>
          <w:b/>
          <w:bCs/>
        </w:rPr>
        <w:t>linhas</w:t>
      </w:r>
      <w:proofErr w:type="spellEnd"/>
      <w:r w:rsidRPr="00C50CC8">
        <w:rPr>
          <w:b/>
          <w:bCs/>
        </w:rPr>
        <w:t xml:space="preserve"> de </w:t>
      </w:r>
      <w:proofErr w:type="spellStart"/>
      <w:r w:rsidRPr="00C50CC8">
        <w:rPr>
          <w:b/>
          <w:bCs/>
        </w:rPr>
        <w:t>ação</w:t>
      </w:r>
      <w:proofErr w:type="spellEnd"/>
      <w:r w:rsidRPr="00C50CC8">
        <w:rPr>
          <w:b/>
          <w:bCs/>
        </w:rPr>
        <w:t xml:space="preserve"> se </w:t>
      </w:r>
      <w:proofErr w:type="spellStart"/>
      <w:r w:rsidRPr="00C50CC8">
        <w:rPr>
          <w:b/>
          <w:bCs/>
        </w:rPr>
        <w:t>destacam</w:t>
      </w:r>
      <w:proofErr w:type="spellEnd"/>
    </w:p>
    <w:p w14:paraId="3B4EA2C0" w14:textId="77777777" w:rsidR="00434829" w:rsidRDefault="00434829" w:rsidP="00434829">
      <w:pPr>
        <w:spacing w:after="0"/>
        <w:jc w:val="both"/>
      </w:pPr>
    </w:p>
    <w:p w14:paraId="52C68427" w14:textId="2591B988" w:rsidR="00434829" w:rsidRDefault="00434829" w:rsidP="00434829">
      <w:pPr>
        <w:spacing w:after="0"/>
        <w:jc w:val="both"/>
      </w:pPr>
      <w:r>
        <w:t>O ESS-</w:t>
      </w:r>
      <w:proofErr w:type="spellStart"/>
      <w:r>
        <w:t>Fórum</w:t>
      </w:r>
      <w:proofErr w:type="spellEnd"/>
      <w:r>
        <w:t xml:space="preserve"> Internacional (ESS-FI), que se </w:t>
      </w:r>
      <w:proofErr w:type="spellStart"/>
      <w:r>
        <w:t>propõe</w:t>
      </w:r>
      <w:proofErr w:type="spellEnd"/>
      <w:r>
        <w:t xml:space="preserve"> a </w:t>
      </w:r>
      <w:proofErr w:type="spellStart"/>
      <w:r>
        <w:t>ser</w:t>
      </w:r>
      <w:proofErr w:type="spellEnd"/>
      <w:r>
        <w:t xml:space="preserve"> o </w:t>
      </w:r>
      <w:proofErr w:type="spellStart"/>
      <w:r>
        <w:t>organismo</w:t>
      </w:r>
      <w:proofErr w:type="spellEnd"/>
      <w:r>
        <w:t xml:space="preserve"> que </w:t>
      </w:r>
      <w:proofErr w:type="spellStart"/>
      <w:r>
        <w:t>conduz</w:t>
      </w:r>
      <w:proofErr w:type="spellEnd"/>
      <w:r>
        <w:t xml:space="preserve"> a </w:t>
      </w:r>
      <w:proofErr w:type="spellStart"/>
      <w:r>
        <w:t>diplomacia</w:t>
      </w:r>
      <w:proofErr w:type="spellEnd"/>
      <w:r>
        <w:t xml:space="preserve"> da ESS no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, </w:t>
      </w:r>
      <w:proofErr w:type="spellStart"/>
      <w:r>
        <w:t>ainda</w:t>
      </w:r>
      <w:proofErr w:type="spellEnd"/>
      <w:r>
        <w:t xml:space="preserve"> tem </w:t>
      </w:r>
      <w:proofErr w:type="spellStart"/>
      <w:r>
        <w:t>muito</w:t>
      </w:r>
      <w:proofErr w:type="spellEnd"/>
      <w:r>
        <w:t xml:space="preserve"> a </w:t>
      </w:r>
      <w:proofErr w:type="spellStart"/>
      <w:r w:rsidRPr="00891F33">
        <w:t>fazer</w:t>
      </w:r>
      <w:proofErr w:type="spellEnd"/>
      <w:r w:rsidRPr="00891F33">
        <w:t xml:space="preserve"> </w:t>
      </w:r>
      <w:proofErr w:type="spellStart"/>
      <w:r w:rsidRPr="00891F33">
        <w:t>nesse</w:t>
      </w:r>
      <w:proofErr w:type="spellEnd"/>
      <w:r w:rsidRPr="00891F33">
        <w:t xml:space="preserve"> </w:t>
      </w:r>
      <w:proofErr w:type="spellStart"/>
      <w:r w:rsidRPr="00891F33">
        <w:t>sentido</w:t>
      </w:r>
      <w:proofErr w:type="spellEnd"/>
      <w:r w:rsidRPr="00891F33">
        <w:t>. Os</w:t>
      </w:r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Encontros</w:t>
      </w:r>
      <w:proofErr w:type="spellEnd"/>
      <w:r>
        <w:t xml:space="preserve"> do Mont-Blanc (</w:t>
      </w:r>
      <w:proofErr w:type="spellStart"/>
      <w:r>
        <w:t>em</w:t>
      </w:r>
      <w:proofErr w:type="spellEnd"/>
      <w:r>
        <w:t xml:space="preserve"> </w:t>
      </w:r>
      <w:proofErr w:type="spellStart"/>
      <w:r>
        <w:t>Genebra</w:t>
      </w:r>
      <w:proofErr w:type="spellEnd"/>
      <w:r>
        <w:t xml:space="preserve">) </w:t>
      </w:r>
      <w:proofErr w:type="spellStart"/>
      <w:r>
        <w:t>são</w:t>
      </w:r>
      <w:proofErr w:type="spellEnd"/>
      <w:r>
        <w:t xml:space="preserve"> a </w:t>
      </w:r>
      <w:proofErr w:type="spellStart"/>
      <w:r>
        <w:t>ocasião</w:t>
      </w:r>
      <w:proofErr w:type="spellEnd"/>
      <w:r>
        <w:t xml:space="preserve"> para </w:t>
      </w:r>
      <w:proofErr w:type="spellStart"/>
      <w:r>
        <w:t>uma</w:t>
      </w:r>
      <w:proofErr w:type="spellEnd"/>
      <w:r>
        <w:t xml:space="preserve"> nova </w:t>
      </w:r>
      <w:proofErr w:type="spellStart"/>
      <w:r>
        <w:t>mobilização</w:t>
      </w:r>
      <w:proofErr w:type="spellEnd"/>
      <w:r>
        <w:t xml:space="preserve"> dos grandes </w:t>
      </w:r>
      <w:proofErr w:type="spellStart"/>
      <w:r>
        <w:t>atores</w:t>
      </w:r>
      <w:proofErr w:type="spellEnd"/>
      <w:r>
        <w:t xml:space="preserve"> da ESS </w:t>
      </w:r>
      <w:proofErr w:type="spellStart"/>
      <w:r>
        <w:t>em</w:t>
      </w:r>
      <w:proofErr w:type="spellEnd"/>
      <w:r>
        <w:t xml:space="preserve"> </w:t>
      </w:r>
      <w:proofErr w:type="spellStart"/>
      <w:r>
        <w:t>particular</w:t>
      </w:r>
      <w:proofErr w:type="spellEnd"/>
      <w:r>
        <w:t xml:space="preserve">, que </w:t>
      </w:r>
      <w:proofErr w:type="spellStart"/>
      <w:r>
        <w:t>apresentam</w:t>
      </w:r>
      <w:proofErr w:type="spellEnd"/>
      <w:r>
        <w:t xml:space="preserve"> </w:t>
      </w:r>
      <w:proofErr w:type="spellStart"/>
      <w:r>
        <w:t>soluções</w:t>
      </w:r>
      <w:proofErr w:type="spellEnd"/>
      <w:r>
        <w:t xml:space="preserve"> </w:t>
      </w:r>
      <w:proofErr w:type="spellStart"/>
      <w:r>
        <w:t>concretas</w:t>
      </w:r>
      <w:proofErr w:type="spellEnd"/>
      <w:r>
        <w:t xml:space="preserve"> para </w:t>
      </w:r>
      <w:proofErr w:type="spellStart"/>
      <w:r>
        <w:t>implementar</w:t>
      </w:r>
      <w:proofErr w:type="spellEnd"/>
      <w:r>
        <w:t xml:space="preserve"> </w:t>
      </w:r>
      <w:proofErr w:type="spellStart"/>
      <w:r>
        <w:t>estratégias</w:t>
      </w:r>
      <w:proofErr w:type="spellEnd"/>
      <w:r>
        <w:t xml:space="preserve"> </w:t>
      </w:r>
      <w:proofErr w:type="spellStart"/>
      <w:r>
        <w:t>financeiras</w:t>
      </w:r>
      <w:proofErr w:type="spellEnd"/>
      <w:r>
        <w:t xml:space="preserve">, </w:t>
      </w:r>
      <w:proofErr w:type="spellStart"/>
      <w:r>
        <w:t>industriais</w:t>
      </w:r>
      <w:proofErr w:type="spellEnd"/>
      <w:r>
        <w:t xml:space="preserve">, </w:t>
      </w:r>
      <w:proofErr w:type="spellStart"/>
      <w:r>
        <w:t>agrícolas</w:t>
      </w:r>
      <w:proofErr w:type="spellEnd"/>
      <w:r>
        <w:t xml:space="preserve"> e de </w:t>
      </w:r>
      <w:proofErr w:type="spellStart"/>
      <w:r>
        <w:t>serviços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conformidade</w:t>
      </w:r>
      <w:proofErr w:type="spellEnd"/>
      <w:r>
        <w:t xml:space="preserve"> com os </w:t>
      </w:r>
      <w:proofErr w:type="spellStart"/>
      <w:r>
        <w:t>Objetivos</w:t>
      </w:r>
      <w:proofErr w:type="spellEnd"/>
      <w:r>
        <w:t xml:space="preserve"> de </w:t>
      </w:r>
      <w:proofErr w:type="spellStart"/>
      <w:r>
        <w:t>Desenvolvimento</w:t>
      </w:r>
      <w:proofErr w:type="spellEnd"/>
      <w:r>
        <w:t xml:space="preserve"> </w:t>
      </w:r>
      <w:proofErr w:type="spellStart"/>
      <w:r>
        <w:t>Sustentável</w:t>
      </w:r>
      <w:proofErr w:type="spellEnd"/>
      <w:r>
        <w:t xml:space="preserve"> (para </w:t>
      </w:r>
      <w:proofErr w:type="spellStart"/>
      <w:r>
        <w:t>além</w:t>
      </w:r>
      <w:proofErr w:type="spellEnd"/>
      <w:r>
        <w:t xml:space="preserve"> da </w:t>
      </w:r>
      <w:proofErr w:type="spellStart"/>
      <w:r>
        <w:t>Responsabilidade</w:t>
      </w:r>
      <w:proofErr w:type="spellEnd"/>
      <w:r>
        <w:t xml:space="preserve"> Social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Empresas</w:t>
      </w:r>
      <w:proofErr w:type="spellEnd"/>
      <w:r>
        <w:t xml:space="preserve"> – RSE - ou da </w:t>
      </w:r>
      <w:proofErr w:type="spellStart"/>
      <w:r>
        <w:t>Diretiva</w:t>
      </w:r>
      <w:proofErr w:type="spellEnd"/>
      <w:r>
        <w:t xml:space="preserve"> sobre </w:t>
      </w:r>
      <w:proofErr w:type="spellStart"/>
      <w:r>
        <w:t>Relatórios</w:t>
      </w:r>
      <w:proofErr w:type="spellEnd"/>
      <w:r>
        <w:t xml:space="preserve"> de </w:t>
      </w:r>
      <w:proofErr w:type="spellStart"/>
      <w:r>
        <w:t>Sustentabilidade</w:t>
      </w:r>
      <w:proofErr w:type="spellEnd"/>
      <w:r>
        <w:t xml:space="preserve"> </w:t>
      </w:r>
      <w:proofErr w:type="spellStart"/>
      <w:r>
        <w:t>Corporativa</w:t>
      </w:r>
      <w:proofErr w:type="spellEnd"/>
      <w:r>
        <w:t xml:space="preserve"> – CSRD - </w:t>
      </w:r>
      <w:proofErr w:type="spellStart"/>
      <w:r>
        <w:t>europeia</w:t>
      </w:r>
      <w:proofErr w:type="spellEnd"/>
      <w:r>
        <w:t xml:space="preserve">). É </w:t>
      </w:r>
      <w:proofErr w:type="spellStart"/>
      <w:r>
        <w:t>uma</w:t>
      </w:r>
      <w:proofErr w:type="spellEnd"/>
      <w:r>
        <w:t xml:space="preserve"> forma da ESS </w:t>
      </w:r>
      <w:proofErr w:type="spellStart"/>
      <w:r>
        <w:t>renovar</w:t>
      </w:r>
      <w:proofErr w:type="spellEnd"/>
      <w:r>
        <w:t xml:space="preserve"> a </w:t>
      </w:r>
      <w:proofErr w:type="spellStart"/>
      <w:r>
        <w:t>noção</w:t>
      </w:r>
      <w:proofErr w:type="spellEnd"/>
      <w:r>
        <w:t xml:space="preserve"> de “</w:t>
      </w:r>
      <w:proofErr w:type="spellStart"/>
      <w:r>
        <w:t>multilateralismo</w:t>
      </w:r>
      <w:proofErr w:type="spellEnd"/>
      <w:r>
        <w:t xml:space="preserve"> face à </w:t>
      </w:r>
      <w:proofErr w:type="spellStart"/>
      <w:r>
        <w:t>brutalização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relações</w:t>
      </w:r>
      <w:proofErr w:type="spellEnd"/>
      <w:r>
        <w:t xml:space="preserve"> </w:t>
      </w:r>
      <w:proofErr w:type="spellStart"/>
      <w:r>
        <w:t>internacionais</w:t>
      </w:r>
      <w:proofErr w:type="spellEnd"/>
      <w:r>
        <w:t xml:space="preserve"> e </w:t>
      </w:r>
      <w:proofErr w:type="spellStart"/>
      <w:r>
        <w:t>sociais</w:t>
      </w:r>
      <w:proofErr w:type="spellEnd"/>
      <w:r>
        <w:t>”</w:t>
      </w:r>
      <w:r>
        <w:rPr>
          <w:rStyle w:val="FootnoteReference"/>
        </w:rPr>
        <w:footnoteReference w:id="34"/>
      </w:r>
      <w:r>
        <w:t>.</w:t>
      </w:r>
    </w:p>
    <w:p w14:paraId="24C8B54B" w14:textId="77777777" w:rsidR="00434829" w:rsidRDefault="00434829" w:rsidP="00434829">
      <w:pPr>
        <w:spacing w:after="0"/>
        <w:jc w:val="both"/>
      </w:pPr>
    </w:p>
    <w:p w14:paraId="42DFD204" w14:textId="77777777" w:rsidR="00434829" w:rsidRPr="000F7DA6" w:rsidRDefault="00434829" w:rsidP="00434829">
      <w:pPr>
        <w:spacing w:after="0"/>
        <w:jc w:val="both"/>
      </w:pPr>
      <w:r>
        <w:t xml:space="preserve">As </w:t>
      </w:r>
      <w:proofErr w:type="spellStart"/>
      <w:r>
        <w:t>conexões</w:t>
      </w:r>
      <w:proofErr w:type="spellEnd"/>
      <w:r>
        <w:t xml:space="preserve"> entre </w:t>
      </w:r>
      <w:proofErr w:type="spellStart"/>
      <w:r>
        <w:t>cidades</w:t>
      </w:r>
      <w:proofErr w:type="spellEnd"/>
      <w:r>
        <w:t xml:space="preserve">, </w:t>
      </w:r>
      <w:proofErr w:type="spellStart"/>
      <w:r>
        <w:t>territórios</w:t>
      </w:r>
      <w:proofErr w:type="spellEnd"/>
      <w:r>
        <w:t xml:space="preserve"> e ESS </w:t>
      </w:r>
      <w:proofErr w:type="spellStart"/>
      <w:r>
        <w:t>estão</w:t>
      </w:r>
      <w:proofErr w:type="spellEnd"/>
      <w:r>
        <w:t xml:space="preserve"> se </w:t>
      </w:r>
      <w:proofErr w:type="spellStart"/>
      <w:r>
        <w:t>desenvolvendo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mais. O </w:t>
      </w:r>
      <w:proofErr w:type="spellStart"/>
      <w:r>
        <w:t>Fórum</w:t>
      </w:r>
      <w:proofErr w:type="spellEnd"/>
      <w:r>
        <w:t xml:space="preserve"> Global, GSEF, que associa </w:t>
      </w:r>
      <w:proofErr w:type="spellStart"/>
      <w:r>
        <w:t>cidades</w:t>
      </w:r>
      <w:proofErr w:type="spellEnd"/>
      <w:r>
        <w:t xml:space="preserve"> e ESS, </w:t>
      </w:r>
      <w:proofErr w:type="spellStart"/>
      <w:r>
        <w:t>desempenha</w:t>
      </w:r>
      <w:proofErr w:type="spellEnd"/>
      <w:r>
        <w:t xml:space="preserve"> um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essencial</w:t>
      </w:r>
      <w:proofErr w:type="spellEnd"/>
      <w:r>
        <w:t xml:space="preserve"> </w:t>
      </w:r>
      <w:proofErr w:type="spellStart"/>
      <w:r>
        <w:t>nessa</w:t>
      </w:r>
      <w:proofErr w:type="spellEnd"/>
      <w:r>
        <w:t xml:space="preserve"> </w:t>
      </w:r>
      <w:proofErr w:type="spellStart"/>
      <w:r>
        <w:t>evolução</w:t>
      </w:r>
      <w:proofErr w:type="spellEnd"/>
      <w:r>
        <w:t xml:space="preserve">, </w:t>
      </w:r>
      <w:proofErr w:type="spellStart"/>
      <w:r>
        <w:t>destacando</w:t>
      </w:r>
      <w:proofErr w:type="spellEnd"/>
      <w:r>
        <w:t xml:space="preserve"> o que é </w:t>
      </w:r>
      <w:proofErr w:type="spellStart"/>
      <w:r>
        <w:t>realizado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comum</w:t>
      </w:r>
      <w:proofErr w:type="spellEnd"/>
      <w:r>
        <w:t xml:space="preserve"> e </w:t>
      </w:r>
      <w:proofErr w:type="spellStart"/>
      <w:r>
        <w:t>possibilitando</w:t>
      </w:r>
      <w:proofErr w:type="spellEnd"/>
      <w:r>
        <w:t xml:space="preserve"> o </w:t>
      </w:r>
      <w:proofErr w:type="spellStart"/>
      <w:r>
        <w:t>intercâmbio</w:t>
      </w:r>
      <w:proofErr w:type="spellEnd"/>
      <w:r>
        <w:t xml:space="preserve"> de </w:t>
      </w:r>
      <w:proofErr w:type="spellStart"/>
      <w:r>
        <w:t>experiências</w:t>
      </w:r>
      <w:proofErr w:type="spellEnd"/>
      <w:r>
        <w:t xml:space="preserve"> e </w:t>
      </w:r>
      <w:proofErr w:type="spellStart"/>
      <w:r>
        <w:t>realizações</w:t>
      </w:r>
      <w:proofErr w:type="spellEnd"/>
      <w:r>
        <w:t xml:space="preserve">.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alianças</w:t>
      </w:r>
      <w:proofErr w:type="spellEnd"/>
      <w:r>
        <w:t xml:space="preserve"> com os </w:t>
      </w:r>
      <w:proofErr w:type="spellStart"/>
      <w:r>
        <w:t>políticos</w:t>
      </w:r>
      <w:proofErr w:type="spellEnd"/>
      <w:r>
        <w:t xml:space="preserve"> </w:t>
      </w:r>
      <w:proofErr w:type="spellStart"/>
      <w:r>
        <w:t>eleitos</w:t>
      </w:r>
      <w:proofErr w:type="spellEnd"/>
      <w:r>
        <w:t xml:space="preserve"> </w:t>
      </w:r>
      <w:proofErr w:type="spellStart"/>
      <w:r>
        <w:t>locais</w:t>
      </w:r>
      <w:proofErr w:type="spellEnd"/>
      <w:r>
        <w:t xml:space="preserve"> (e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nacionais</w:t>
      </w:r>
      <w:proofErr w:type="spellEnd"/>
      <w:r>
        <w:t xml:space="preserve">)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determinantes</w:t>
      </w:r>
      <w:proofErr w:type="spellEnd"/>
      <w:r>
        <w:t xml:space="preserve"> para o </w:t>
      </w:r>
      <w:proofErr w:type="spellStart"/>
      <w:r>
        <w:t>futuro</w:t>
      </w:r>
      <w:proofErr w:type="spellEnd"/>
      <w:r>
        <w:t xml:space="preserve">.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cimento</w:t>
      </w:r>
      <w:proofErr w:type="spellEnd"/>
      <w:r>
        <w:t xml:space="preserve"> o </w:t>
      </w:r>
      <w:proofErr w:type="spellStart"/>
      <w:r>
        <w:t>interesse</w:t>
      </w:r>
      <w:proofErr w:type="spellEnd"/>
      <w:r>
        <w:t xml:space="preserve"> </w:t>
      </w:r>
      <w:proofErr w:type="spellStart"/>
      <w:r>
        <w:t>geral</w:t>
      </w:r>
      <w:proofErr w:type="spellEnd"/>
      <w:r>
        <w:t xml:space="preserve">, a </w:t>
      </w:r>
      <w:proofErr w:type="spellStart"/>
      <w:r>
        <w:t>vontade</w:t>
      </w:r>
      <w:proofErr w:type="spellEnd"/>
      <w:r>
        <w:t xml:space="preserve"> de agir </w:t>
      </w:r>
      <w:proofErr w:type="spellStart"/>
      <w:r>
        <w:t>em</w:t>
      </w:r>
      <w:proofErr w:type="spellEnd"/>
      <w:r>
        <w:t xml:space="preserve"> </w:t>
      </w:r>
      <w:proofErr w:type="spellStart"/>
      <w:r>
        <w:t>solidariedade</w:t>
      </w:r>
      <w:proofErr w:type="spellEnd"/>
      <w:r>
        <w:t xml:space="preserve"> para </w:t>
      </w:r>
      <w:proofErr w:type="spellStart"/>
      <w:r>
        <w:t>alcançar</w:t>
      </w:r>
      <w:proofErr w:type="spellEnd"/>
      <w:r>
        <w:t xml:space="preserve"> os </w:t>
      </w:r>
      <w:proofErr w:type="spellStart"/>
      <w:r>
        <w:t>Objetivos</w:t>
      </w:r>
      <w:proofErr w:type="spellEnd"/>
      <w:r>
        <w:t xml:space="preserve"> de </w:t>
      </w:r>
      <w:proofErr w:type="spellStart"/>
      <w:r>
        <w:t>Desenvolvimento</w:t>
      </w:r>
      <w:proofErr w:type="spellEnd"/>
      <w:r>
        <w:t xml:space="preserve"> </w:t>
      </w:r>
      <w:proofErr w:type="spellStart"/>
      <w:r>
        <w:t>Sustentável</w:t>
      </w:r>
      <w:proofErr w:type="spellEnd"/>
      <w:r>
        <w:t xml:space="preserve">, a </w:t>
      </w:r>
      <w:proofErr w:type="spellStart"/>
      <w:r>
        <w:t>invenção</w:t>
      </w:r>
      <w:proofErr w:type="spellEnd"/>
      <w:r>
        <w:t xml:space="preserve"> de novas formas de </w:t>
      </w:r>
      <w:proofErr w:type="spellStart"/>
      <w:r>
        <w:t>gerir</w:t>
      </w:r>
      <w:proofErr w:type="spellEnd"/>
      <w:r>
        <w:t xml:space="preserve"> a </w:t>
      </w:r>
      <w:proofErr w:type="spellStart"/>
      <w:r>
        <w:t>economia</w:t>
      </w:r>
      <w:proofErr w:type="spellEnd"/>
      <w:r>
        <w:t xml:space="preserve"> no </w:t>
      </w:r>
      <w:proofErr w:type="spellStart"/>
      <w:r>
        <w:t>terreno</w:t>
      </w:r>
      <w:proofErr w:type="spellEnd"/>
      <w:r>
        <w:t xml:space="preserve">, de </w:t>
      </w:r>
      <w:proofErr w:type="spellStart"/>
      <w:r>
        <w:t>responder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expectativas</w:t>
      </w:r>
      <w:proofErr w:type="spellEnd"/>
      <w:r>
        <w:t xml:space="preserve"> e </w:t>
      </w:r>
      <w:proofErr w:type="spellStart"/>
      <w:r>
        <w:t>urgências</w:t>
      </w:r>
      <w:proofErr w:type="spellEnd"/>
      <w:r>
        <w:t xml:space="preserve"> </w:t>
      </w:r>
      <w:proofErr w:type="spellStart"/>
      <w:r>
        <w:t>sociais</w:t>
      </w:r>
      <w:proofErr w:type="spellEnd"/>
      <w:r>
        <w:t xml:space="preserve"> e </w:t>
      </w:r>
      <w:proofErr w:type="spellStart"/>
      <w:r>
        <w:t>ambientais</w:t>
      </w:r>
      <w:proofErr w:type="spellEnd"/>
      <w:r>
        <w:t xml:space="preserve">.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alianças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, </w:t>
      </w:r>
      <w:proofErr w:type="spellStart"/>
      <w:r>
        <w:t>portanto</w:t>
      </w:r>
      <w:proofErr w:type="spellEnd"/>
      <w:r>
        <w:t xml:space="preserve">, </w:t>
      </w:r>
      <w:proofErr w:type="spellStart"/>
      <w:r>
        <w:t>transformadoras</w:t>
      </w:r>
      <w:proofErr w:type="spellEnd"/>
      <w:r>
        <w:t xml:space="preserve">. </w:t>
      </w:r>
      <w:proofErr w:type="spellStart"/>
      <w:r>
        <w:t>Vão</w:t>
      </w:r>
      <w:proofErr w:type="spellEnd"/>
      <w:r>
        <w:t xml:space="preserve"> no </w:t>
      </w:r>
      <w:proofErr w:type="spellStart"/>
      <w:r>
        <w:t>sentido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economia</w:t>
      </w:r>
      <w:proofErr w:type="spellEnd"/>
      <w:r>
        <w:t xml:space="preserve"> </w:t>
      </w:r>
      <w:proofErr w:type="spellStart"/>
      <w:r>
        <w:t>útil</w:t>
      </w:r>
      <w:proofErr w:type="spellEnd"/>
      <w:r>
        <w:t xml:space="preserve">,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democracia</w:t>
      </w:r>
      <w:proofErr w:type="spellEnd"/>
      <w:r>
        <w:t xml:space="preserve"> </w:t>
      </w:r>
      <w:proofErr w:type="spellStart"/>
      <w:r>
        <w:t>compartilhada</w:t>
      </w:r>
      <w:proofErr w:type="spellEnd"/>
      <w:r>
        <w:t xml:space="preserve"> 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enquadrada</w:t>
      </w:r>
      <w:proofErr w:type="spellEnd"/>
      <w:r>
        <w:t xml:space="preserve">. </w:t>
      </w:r>
      <w:proofErr w:type="spellStart"/>
      <w:r>
        <w:t>Têm</w:t>
      </w:r>
      <w:proofErr w:type="spellEnd"/>
      <w:r>
        <w:t xml:space="preserve"> o </w:t>
      </w:r>
      <w:proofErr w:type="spellStart"/>
      <w:r>
        <w:t>mérito</w:t>
      </w:r>
      <w:proofErr w:type="spellEnd"/>
      <w:r>
        <w:t xml:space="preserve"> de </w:t>
      </w:r>
      <w:proofErr w:type="spellStart"/>
      <w:r>
        <w:t>alcançar</w:t>
      </w:r>
      <w:proofErr w:type="spellEnd"/>
      <w:r>
        <w:t xml:space="preserve"> e </w:t>
      </w:r>
      <w:proofErr w:type="spellStart"/>
      <w:r>
        <w:t>resolver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diversificados</w:t>
      </w:r>
      <w:proofErr w:type="spellEnd"/>
      <w:r>
        <w:t xml:space="preserve"> </w:t>
      </w:r>
      <w:proofErr w:type="spellStart"/>
      <w:r>
        <w:t>relacionados</w:t>
      </w:r>
      <w:proofErr w:type="spellEnd"/>
      <w:r>
        <w:t xml:space="preserve"> com o </w:t>
      </w:r>
      <w:proofErr w:type="spellStart"/>
      <w:r>
        <w:t>acesso</w:t>
      </w:r>
      <w:proofErr w:type="spellEnd"/>
      <w:r>
        <w:t xml:space="preserve"> à </w:t>
      </w:r>
      <w:proofErr w:type="spellStart"/>
      <w:r>
        <w:t>saúde</w:t>
      </w:r>
      <w:proofErr w:type="spellEnd"/>
      <w:r>
        <w:t xml:space="preserve">, à </w:t>
      </w:r>
      <w:proofErr w:type="spellStart"/>
      <w:r>
        <w:t>alimentação</w:t>
      </w:r>
      <w:proofErr w:type="spellEnd"/>
      <w:r>
        <w:t xml:space="preserve">, à </w:t>
      </w:r>
      <w:proofErr w:type="spellStart"/>
      <w:r>
        <w:t>ecologia</w:t>
      </w:r>
      <w:proofErr w:type="spellEnd"/>
      <w:r>
        <w:t xml:space="preserve"> e à </w:t>
      </w:r>
      <w:proofErr w:type="spellStart"/>
      <w:r>
        <w:t>integração</w:t>
      </w:r>
      <w:proofErr w:type="spellEnd"/>
      <w:r>
        <w:t xml:space="preserve">. É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forma de </w:t>
      </w:r>
      <w:proofErr w:type="spellStart"/>
      <w:r>
        <w:t>escapar</w:t>
      </w:r>
      <w:proofErr w:type="spellEnd"/>
      <w:r>
        <w:t xml:space="preserve"> aos </w:t>
      </w:r>
      <w:proofErr w:type="spellStart"/>
      <w:r>
        <w:t>riscos</w:t>
      </w:r>
      <w:proofErr w:type="spellEnd"/>
      <w:r>
        <w:t xml:space="preserve"> de </w:t>
      </w:r>
      <w:proofErr w:type="spellStart"/>
      <w:r>
        <w:t>instrumentalização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um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econômico</w:t>
      </w:r>
      <w:proofErr w:type="spellEnd"/>
      <w:r>
        <w:t xml:space="preserve"> e/ou </w:t>
      </w:r>
      <w:proofErr w:type="spellStart"/>
      <w:r>
        <w:t>político</w:t>
      </w:r>
      <w:proofErr w:type="spellEnd"/>
      <w:r>
        <w:t xml:space="preserve"> mal-</w:t>
      </w:r>
      <w:proofErr w:type="spellStart"/>
      <w:r>
        <w:t>intencionado</w:t>
      </w:r>
      <w:proofErr w:type="spellEnd"/>
      <w:r>
        <w:t xml:space="preserve">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com bons </w:t>
      </w:r>
      <w:proofErr w:type="spellStart"/>
      <w:r>
        <w:t>olhos</w:t>
      </w:r>
      <w:proofErr w:type="spellEnd"/>
      <w:r>
        <w:t xml:space="preserve"> a </w:t>
      </w:r>
      <w:proofErr w:type="spellStart"/>
      <w:r>
        <w:t>sociedade</w:t>
      </w:r>
      <w:proofErr w:type="spellEnd"/>
      <w:r>
        <w:t xml:space="preserve"> civil </w:t>
      </w:r>
      <w:proofErr w:type="spellStart"/>
      <w:r>
        <w:t>escapar</w:t>
      </w:r>
      <w:proofErr w:type="spellEnd"/>
      <w:r>
        <w:t xml:space="preserve"> a </w:t>
      </w:r>
      <w:proofErr w:type="spellStart"/>
      <w:r>
        <w:t>restrições</w:t>
      </w:r>
      <w:proofErr w:type="spellEnd"/>
      <w:r>
        <w:t xml:space="preserve"> </w:t>
      </w:r>
      <w:proofErr w:type="spellStart"/>
      <w:r>
        <w:t>inaceitáveis</w:t>
      </w:r>
      <w:proofErr w:type="spellEnd"/>
      <w:r>
        <w:t xml:space="preserve">. </w:t>
      </w:r>
      <w:r w:rsidRPr="000F7DA6">
        <w:t xml:space="preserve">O </w:t>
      </w:r>
      <w:proofErr w:type="spellStart"/>
      <w:r w:rsidRPr="000F7DA6">
        <w:t>papel</w:t>
      </w:r>
      <w:proofErr w:type="spellEnd"/>
      <w:r w:rsidRPr="000F7DA6">
        <w:t xml:space="preserve"> da UNTFSSE, Força-</w:t>
      </w:r>
      <w:proofErr w:type="spellStart"/>
      <w:r w:rsidRPr="000F7DA6">
        <w:t>Tarefa</w:t>
      </w:r>
      <w:proofErr w:type="spellEnd"/>
      <w:r w:rsidRPr="000F7DA6">
        <w:t xml:space="preserve"> da ONU </w:t>
      </w:r>
      <w:proofErr w:type="spellStart"/>
      <w:r w:rsidRPr="000F7DA6">
        <w:t>dedicada</w:t>
      </w:r>
      <w:proofErr w:type="spellEnd"/>
      <w:r w:rsidRPr="000F7DA6">
        <w:t xml:space="preserve"> à ESS, </w:t>
      </w:r>
      <w:proofErr w:type="spellStart"/>
      <w:r w:rsidRPr="000F7DA6">
        <w:t>continuará</w:t>
      </w:r>
      <w:proofErr w:type="spellEnd"/>
      <w:r w:rsidRPr="000F7DA6">
        <w:t xml:space="preserve"> </w:t>
      </w:r>
      <w:proofErr w:type="spellStart"/>
      <w:r w:rsidRPr="000F7DA6">
        <w:t>sendo</w:t>
      </w:r>
      <w:proofErr w:type="spellEnd"/>
      <w:r w:rsidRPr="000F7DA6">
        <w:t xml:space="preserve"> importante </w:t>
      </w:r>
      <w:proofErr w:type="spellStart"/>
      <w:r w:rsidRPr="000F7DA6">
        <w:t>neste</w:t>
      </w:r>
      <w:proofErr w:type="spellEnd"/>
      <w:r w:rsidRPr="000F7DA6">
        <w:t xml:space="preserve"> novo </w:t>
      </w:r>
      <w:proofErr w:type="spellStart"/>
      <w:r w:rsidRPr="000F7DA6">
        <w:t>período</w:t>
      </w:r>
      <w:proofErr w:type="spellEnd"/>
      <w:r w:rsidRPr="000F7DA6">
        <w:t>.</w:t>
      </w:r>
    </w:p>
    <w:p w14:paraId="1F88C024" w14:textId="77777777" w:rsidR="00434829" w:rsidRPr="000F7DA6" w:rsidRDefault="00434829" w:rsidP="00434829">
      <w:pPr>
        <w:spacing w:after="0"/>
        <w:jc w:val="both"/>
      </w:pPr>
    </w:p>
    <w:p w14:paraId="5C3FF301" w14:textId="77777777" w:rsidR="00434829" w:rsidRPr="000F7DA6" w:rsidRDefault="00434829" w:rsidP="00434829">
      <w:pPr>
        <w:spacing w:after="0"/>
        <w:jc w:val="both"/>
      </w:pPr>
    </w:p>
    <w:p w14:paraId="1C5A439C" w14:textId="77777777" w:rsidR="00434829" w:rsidRPr="00C50CC8" w:rsidRDefault="00434829" w:rsidP="00434829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 w:rsidRPr="00C50CC8">
        <w:rPr>
          <w:b/>
          <w:bCs/>
        </w:rPr>
        <w:t>Ir mais longe</w:t>
      </w:r>
    </w:p>
    <w:p w14:paraId="4DE06DC5" w14:textId="77777777" w:rsidR="00434829" w:rsidRDefault="00434829" w:rsidP="00434829">
      <w:pPr>
        <w:spacing w:after="0"/>
        <w:jc w:val="both"/>
      </w:pPr>
    </w:p>
    <w:p w14:paraId="35DFFDF3" w14:textId="77777777" w:rsidR="00434829" w:rsidRDefault="00434829" w:rsidP="00434829">
      <w:pPr>
        <w:spacing w:after="0"/>
        <w:jc w:val="both"/>
      </w:pPr>
      <w:r>
        <w:t xml:space="preserve">Os </w:t>
      </w:r>
      <w:proofErr w:type="spellStart"/>
      <w:r>
        <w:t>Fóruns</w:t>
      </w:r>
      <w:proofErr w:type="spellEnd"/>
      <w:r>
        <w:t xml:space="preserve"> </w:t>
      </w:r>
      <w:proofErr w:type="spellStart"/>
      <w:r>
        <w:t>Continentais</w:t>
      </w:r>
      <w:proofErr w:type="spellEnd"/>
      <w:r>
        <w:t xml:space="preserve"> da ESS </w:t>
      </w:r>
      <w:proofErr w:type="spellStart"/>
      <w:r>
        <w:t>estão</w:t>
      </w:r>
      <w:proofErr w:type="spellEnd"/>
      <w:r>
        <w:t xml:space="preserve"> a </w:t>
      </w:r>
      <w:proofErr w:type="spellStart"/>
      <w:r>
        <w:t>ganhar</w:t>
      </w:r>
      <w:proofErr w:type="spellEnd"/>
      <w:r>
        <w:t xml:space="preserve"> </w:t>
      </w:r>
      <w:proofErr w:type="spellStart"/>
      <w:r>
        <w:t>impulso</w:t>
      </w:r>
      <w:proofErr w:type="spellEnd"/>
      <w:r>
        <w:t xml:space="preserve">. </w:t>
      </w:r>
      <w:r w:rsidRPr="00A432C0">
        <w:rPr>
          <w:lang w:val="en-GB"/>
        </w:rPr>
        <w:t xml:space="preserve">É o </w:t>
      </w:r>
      <w:proofErr w:type="spellStart"/>
      <w:r w:rsidRPr="00A432C0">
        <w:rPr>
          <w:lang w:val="en-GB"/>
        </w:rPr>
        <w:t>caso</w:t>
      </w:r>
      <w:proofErr w:type="spellEnd"/>
      <w:r w:rsidRPr="00A432C0">
        <w:rPr>
          <w:lang w:val="en-GB"/>
        </w:rPr>
        <w:t xml:space="preserve"> do FORA ESS, </w:t>
      </w:r>
      <w:proofErr w:type="spellStart"/>
      <w:r w:rsidRPr="00A432C0">
        <w:rPr>
          <w:lang w:val="en-GB"/>
        </w:rPr>
        <w:t>Fórum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Africano</w:t>
      </w:r>
      <w:proofErr w:type="spellEnd"/>
      <w:r w:rsidRPr="00A432C0">
        <w:rPr>
          <w:lang w:val="en-GB"/>
        </w:rPr>
        <w:t xml:space="preserve"> da ESS, que </w:t>
      </w:r>
      <w:proofErr w:type="spellStart"/>
      <w:r w:rsidRPr="00A432C0">
        <w:rPr>
          <w:lang w:val="en-GB"/>
        </w:rPr>
        <w:t>tem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como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objetivo</w:t>
      </w:r>
      <w:proofErr w:type="spellEnd"/>
      <w:r w:rsidRPr="00A432C0">
        <w:rPr>
          <w:lang w:val="en-GB"/>
        </w:rPr>
        <w:t xml:space="preserve"> “</w:t>
      </w:r>
      <w:proofErr w:type="spellStart"/>
      <w:r w:rsidRPr="00A432C0">
        <w:rPr>
          <w:lang w:val="en-GB"/>
        </w:rPr>
        <w:t>uma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economia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centrada</w:t>
      </w:r>
      <w:proofErr w:type="spellEnd"/>
      <w:r w:rsidRPr="00A432C0">
        <w:rPr>
          <w:lang w:val="en-GB"/>
        </w:rPr>
        <w:t xml:space="preserve"> no ser </w:t>
      </w:r>
      <w:proofErr w:type="spellStart"/>
      <w:r w:rsidRPr="00A432C0">
        <w:rPr>
          <w:lang w:val="en-GB"/>
        </w:rPr>
        <w:t>humano</w:t>
      </w:r>
      <w:proofErr w:type="spellEnd"/>
      <w:r w:rsidRPr="00A432C0">
        <w:rPr>
          <w:lang w:val="en-GB"/>
        </w:rPr>
        <w:t xml:space="preserve">”. </w:t>
      </w:r>
      <w:r>
        <w:rPr>
          <w:lang w:val="en-GB"/>
        </w:rPr>
        <w:t xml:space="preserve">A </w:t>
      </w:r>
      <w:proofErr w:type="spellStart"/>
      <w:r>
        <w:rPr>
          <w:lang w:val="en-GB"/>
        </w:rPr>
        <w:t>declaração</w:t>
      </w:r>
      <w:proofErr w:type="spellEnd"/>
      <w:r>
        <w:rPr>
          <w:lang w:val="en-GB"/>
        </w:rPr>
        <w:t xml:space="preserve"> final do</w:t>
      </w:r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Fórum</w:t>
      </w:r>
      <w:proofErr w:type="spellEnd"/>
      <w:r w:rsidRPr="00A432C0">
        <w:rPr>
          <w:lang w:val="en-GB"/>
        </w:rPr>
        <w:t xml:space="preserve"> de 2024 </w:t>
      </w:r>
      <w:proofErr w:type="spellStart"/>
      <w:r>
        <w:rPr>
          <w:lang w:val="en-GB"/>
        </w:rPr>
        <w:t>salientou</w:t>
      </w:r>
      <w:proofErr w:type="spellEnd"/>
      <w:r>
        <w:rPr>
          <w:lang w:val="en-GB"/>
        </w:rPr>
        <w:t xml:space="preserve"> que</w:t>
      </w:r>
      <w:r w:rsidRPr="00A432C0">
        <w:rPr>
          <w:lang w:val="en-GB"/>
        </w:rPr>
        <w:t xml:space="preserve"> “</w:t>
      </w:r>
      <w:proofErr w:type="spellStart"/>
      <w:r w:rsidRPr="00A432C0">
        <w:rPr>
          <w:lang w:val="en-GB"/>
        </w:rPr>
        <w:t>os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prefeitos</w:t>
      </w:r>
      <w:proofErr w:type="spellEnd"/>
      <w:r w:rsidRPr="00A432C0">
        <w:rPr>
          <w:lang w:val="en-GB"/>
        </w:rPr>
        <w:t xml:space="preserve"> do </w:t>
      </w:r>
      <w:proofErr w:type="spellStart"/>
      <w:r w:rsidRPr="00A432C0">
        <w:rPr>
          <w:lang w:val="en-GB"/>
        </w:rPr>
        <w:t>continente</w:t>
      </w:r>
      <w:proofErr w:type="spellEnd"/>
      <w:r w:rsidRPr="00A432C0">
        <w:rPr>
          <w:lang w:val="en-GB"/>
        </w:rPr>
        <w:t xml:space="preserve"> se </w:t>
      </w:r>
      <w:proofErr w:type="spellStart"/>
      <w:r w:rsidRPr="00A432C0">
        <w:rPr>
          <w:lang w:val="en-GB"/>
        </w:rPr>
        <w:t>comprometem</w:t>
      </w:r>
      <w:proofErr w:type="spellEnd"/>
      <w:r w:rsidRPr="00A432C0">
        <w:rPr>
          <w:lang w:val="en-GB"/>
        </w:rPr>
        <w:t xml:space="preserve"> a </w:t>
      </w:r>
      <w:proofErr w:type="spellStart"/>
      <w:r w:rsidRPr="00A432C0">
        <w:rPr>
          <w:lang w:val="en-GB"/>
        </w:rPr>
        <w:t>implementar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políticas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públicas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locais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favoráveis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ao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surgimento</w:t>
      </w:r>
      <w:proofErr w:type="spellEnd"/>
      <w:r w:rsidRPr="00A432C0">
        <w:rPr>
          <w:lang w:val="en-GB"/>
        </w:rPr>
        <w:t xml:space="preserve"> e </w:t>
      </w:r>
      <w:proofErr w:type="spellStart"/>
      <w:r w:rsidRPr="00A432C0">
        <w:rPr>
          <w:lang w:val="en-GB"/>
        </w:rPr>
        <w:t>ao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desenvolvimento</w:t>
      </w:r>
      <w:proofErr w:type="spellEnd"/>
      <w:r w:rsidRPr="00A432C0">
        <w:rPr>
          <w:lang w:val="en-GB"/>
        </w:rPr>
        <w:t xml:space="preserve"> da ESS”</w:t>
      </w:r>
      <w:r>
        <w:rPr>
          <w:rStyle w:val="FootnoteReference"/>
          <w:lang w:val="en-GB"/>
        </w:rPr>
        <w:footnoteReference w:id="35"/>
      </w:r>
      <w:r w:rsidRPr="00A432C0">
        <w:rPr>
          <w:lang w:val="en-GB"/>
        </w:rPr>
        <w:t xml:space="preserve">. </w:t>
      </w:r>
      <w:r>
        <w:t xml:space="preserve">No </w:t>
      </w:r>
      <w:proofErr w:type="spellStart"/>
      <w:r>
        <w:t>mesmo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, o </w:t>
      </w:r>
      <w:proofErr w:type="spellStart"/>
      <w:r>
        <w:t>Fórum</w:t>
      </w:r>
      <w:proofErr w:type="spellEnd"/>
      <w:r>
        <w:t xml:space="preserve"> </w:t>
      </w:r>
      <w:proofErr w:type="spellStart"/>
      <w:r>
        <w:t>solicitou</w:t>
      </w:r>
      <w:proofErr w:type="spellEnd"/>
      <w:r>
        <w:t xml:space="preserve"> aos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Africanos</w:t>
      </w:r>
      <w:proofErr w:type="spellEnd"/>
      <w:r>
        <w:t xml:space="preserve"> que </w:t>
      </w:r>
      <w:proofErr w:type="spellStart"/>
      <w:r>
        <w:t>criassem</w:t>
      </w:r>
      <w:proofErr w:type="spellEnd"/>
      <w:r>
        <w:t xml:space="preserve"> </w:t>
      </w:r>
      <w:proofErr w:type="spellStart"/>
      <w:r>
        <w:t>Conselhos</w:t>
      </w:r>
      <w:proofErr w:type="spellEnd"/>
      <w:r>
        <w:t xml:space="preserve"> </w:t>
      </w:r>
      <w:proofErr w:type="spellStart"/>
      <w:r>
        <w:t>Nacionais</w:t>
      </w:r>
      <w:proofErr w:type="spellEnd"/>
      <w:r>
        <w:t xml:space="preserve"> ou </w:t>
      </w:r>
      <w:proofErr w:type="spellStart"/>
      <w:r>
        <w:t>Agências</w:t>
      </w:r>
      <w:proofErr w:type="spellEnd"/>
      <w:r>
        <w:t xml:space="preserve"> da ESS. </w:t>
      </w:r>
      <w:proofErr w:type="spellStart"/>
      <w:r>
        <w:t>Será</w:t>
      </w:r>
      <w:proofErr w:type="spellEnd"/>
      <w:r>
        <w:t xml:space="preserve"> pertinente </w:t>
      </w:r>
      <w:proofErr w:type="spellStart"/>
      <w:r>
        <w:t>observar</w:t>
      </w:r>
      <w:proofErr w:type="spellEnd"/>
      <w:r>
        <w:t xml:space="preserve"> o que se </w:t>
      </w:r>
      <w:proofErr w:type="spellStart"/>
      <w:r>
        <w:t>prepara</w:t>
      </w:r>
      <w:proofErr w:type="spellEnd"/>
      <w:r>
        <w:t xml:space="preserve"> na </w:t>
      </w:r>
      <w:proofErr w:type="spellStart"/>
      <w:r>
        <w:t>América</w:t>
      </w:r>
      <w:proofErr w:type="spellEnd"/>
      <w:r>
        <w:t xml:space="preserve"> do Sul e Central, </w:t>
      </w:r>
      <w:proofErr w:type="spellStart"/>
      <w:r>
        <w:t>bem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na </w:t>
      </w:r>
      <w:proofErr w:type="spellStart"/>
      <w:r>
        <w:t>Ásia</w:t>
      </w:r>
      <w:proofErr w:type="spellEnd"/>
      <w:r>
        <w:t>.</w:t>
      </w:r>
    </w:p>
    <w:p w14:paraId="6D1E35E1" w14:textId="77777777" w:rsidR="00434829" w:rsidRDefault="00434829" w:rsidP="00434829">
      <w:pPr>
        <w:spacing w:after="0"/>
        <w:jc w:val="both"/>
      </w:pPr>
    </w:p>
    <w:p w14:paraId="3B05FA71" w14:textId="77777777" w:rsidR="00434829" w:rsidRDefault="00434829" w:rsidP="00434829">
      <w:pPr>
        <w:spacing w:after="0"/>
        <w:jc w:val="both"/>
      </w:pPr>
      <w:r>
        <w:t xml:space="preserve">As </w:t>
      </w:r>
      <w:proofErr w:type="spellStart"/>
      <w:r>
        <w:t>resoluções</w:t>
      </w:r>
      <w:proofErr w:type="spellEnd"/>
      <w:r>
        <w:t xml:space="preserve"> </w:t>
      </w:r>
      <w:proofErr w:type="spellStart"/>
      <w:r>
        <w:t>obtidas</w:t>
      </w:r>
      <w:proofErr w:type="spellEnd"/>
      <w:r>
        <w:t xml:space="preserve">, a </w:t>
      </w:r>
      <w:proofErr w:type="spellStart"/>
      <w:r>
        <w:t>estruturação</w:t>
      </w:r>
      <w:proofErr w:type="spellEnd"/>
      <w:r>
        <w:t xml:space="preserve"> de </w:t>
      </w:r>
      <w:proofErr w:type="spellStart"/>
      <w:r>
        <w:t>fóruns</w:t>
      </w:r>
      <w:proofErr w:type="spellEnd"/>
      <w:r>
        <w:t xml:space="preserve"> e </w:t>
      </w:r>
      <w:proofErr w:type="spellStart"/>
      <w:r>
        <w:t>plataformas</w:t>
      </w:r>
      <w:proofErr w:type="spellEnd"/>
      <w:r>
        <w:t xml:space="preserve"> de ESS, a </w:t>
      </w:r>
      <w:proofErr w:type="spellStart"/>
      <w:r>
        <w:t>adoção</w:t>
      </w:r>
      <w:proofErr w:type="spellEnd"/>
      <w:r>
        <w:t xml:space="preserve"> </w:t>
      </w:r>
      <w:proofErr w:type="spellStart"/>
      <w:r>
        <w:t>lenta</w:t>
      </w:r>
      <w:proofErr w:type="spellEnd"/>
      <w:r>
        <w:t xml:space="preserve"> mas </w:t>
      </w:r>
      <w:proofErr w:type="spellStart"/>
      <w:r>
        <w:t>crescente</w:t>
      </w:r>
      <w:proofErr w:type="spellEnd"/>
      <w:r>
        <w:t xml:space="preserve"> de </w:t>
      </w:r>
      <w:proofErr w:type="spellStart"/>
      <w:r>
        <w:t>legislações</w:t>
      </w:r>
      <w:proofErr w:type="spellEnd"/>
      <w:r>
        <w:t xml:space="preserve"> de ESS, a </w:t>
      </w:r>
      <w:proofErr w:type="spellStart"/>
      <w:r>
        <w:t>parceria</w:t>
      </w:r>
      <w:proofErr w:type="spellEnd"/>
      <w:r>
        <w:t xml:space="preserve"> entre ESS-FI e GSEF, </w:t>
      </w:r>
      <w:proofErr w:type="spellStart"/>
      <w:r>
        <w:t>são</w:t>
      </w:r>
      <w:proofErr w:type="spellEnd"/>
      <w:r>
        <w:t xml:space="preserve"> tantos </w:t>
      </w:r>
      <w:proofErr w:type="spellStart"/>
      <w:r>
        <w:t>sinais</w:t>
      </w:r>
      <w:proofErr w:type="spellEnd"/>
      <w:r>
        <w:t xml:space="preserve"> do </w:t>
      </w:r>
      <w:proofErr w:type="spellStart"/>
      <w:r>
        <w:t>fortalecimento</w:t>
      </w:r>
      <w:proofErr w:type="spellEnd"/>
      <w:r>
        <w:t xml:space="preserve"> da ESS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alternativa</w:t>
      </w:r>
      <w:proofErr w:type="spellEnd"/>
      <w:r>
        <w:t xml:space="preserve"> </w:t>
      </w:r>
      <w:proofErr w:type="spellStart"/>
      <w:r>
        <w:t>visível</w:t>
      </w:r>
      <w:proofErr w:type="spellEnd"/>
      <w:r>
        <w:t xml:space="preserve"> e </w:t>
      </w:r>
      <w:proofErr w:type="spellStart"/>
      <w:r>
        <w:t>credível</w:t>
      </w:r>
      <w:proofErr w:type="spellEnd"/>
      <w:r>
        <w:t xml:space="preserve">. No </w:t>
      </w:r>
      <w:proofErr w:type="spellStart"/>
      <w:r>
        <w:t>entanto</w:t>
      </w:r>
      <w:proofErr w:type="spellEnd"/>
      <w:r>
        <w:t xml:space="preserve">, </w:t>
      </w:r>
      <w:proofErr w:type="spellStart"/>
      <w:r>
        <w:t>ela</w:t>
      </w:r>
      <w:proofErr w:type="spellEnd"/>
      <w:r>
        <w:t xml:space="preserve">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se </w:t>
      </w:r>
      <w:proofErr w:type="spellStart"/>
      <w:r>
        <w:t>livrou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certa</w:t>
      </w:r>
      <w:proofErr w:type="spellEnd"/>
      <w:r>
        <w:t xml:space="preserve"> </w:t>
      </w:r>
      <w:proofErr w:type="spellStart"/>
      <w:r>
        <w:t>timidez</w:t>
      </w:r>
      <w:proofErr w:type="spellEnd"/>
      <w:r>
        <w:t xml:space="preserve">, </w:t>
      </w:r>
      <w:proofErr w:type="spellStart"/>
      <w:r>
        <w:t>embora</w:t>
      </w:r>
      <w:proofErr w:type="spellEnd"/>
      <w:r>
        <w:t xml:space="preserve"> 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saído</w:t>
      </w:r>
      <w:proofErr w:type="spellEnd"/>
      <w:r>
        <w:t xml:space="preserve"> </w:t>
      </w:r>
      <w:proofErr w:type="spellStart"/>
      <w:r>
        <w:t>totalmente</w:t>
      </w:r>
      <w:proofErr w:type="spellEnd"/>
      <w:r>
        <w:t xml:space="preserve"> do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silêncio</w:t>
      </w:r>
      <w:proofErr w:type="spellEnd"/>
      <w:r>
        <w:t xml:space="preserve"> </w:t>
      </w:r>
      <w:proofErr w:type="spellStart"/>
      <w:r>
        <w:t>ensurdecedor</w:t>
      </w:r>
      <w:proofErr w:type="spellEnd"/>
      <w:r>
        <w:t xml:space="preserve">. É hora de dar mais </w:t>
      </w:r>
      <w:proofErr w:type="spellStart"/>
      <w:r>
        <w:t>alguns</w:t>
      </w:r>
      <w:proofErr w:type="spellEnd"/>
      <w:r>
        <w:t xml:space="preserve"> </w:t>
      </w:r>
      <w:proofErr w:type="spellStart"/>
      <w:r>
        <w:t>passos</w:t>
      </w:r>
      <w:proofErr w:type="spellEnd"/>
      <w:r>
        <w:t xml:space="preserve"> à </w:t>
      </w:r>
      <w:proofErr w:type="spellStart"/>
      <w:r>
        <w:t>frente</w:t>
      </w:r>
      <w:proofErr w:type="spellEnd"/>
      <w:r>
        <w:t>:</w:t>
      </w:r>
    </w:p>
    <w:p w14:paraId="6F6584B5" w14:textId="77777777" w:rsidR="00434829" w:rsidRDefault="00434829" w:rsidP="00434829">
      <w:pPr>
        <w:spacing w:after="0"/>
        <w:jc w:val="both"/>
      </w:pPr>
    </w:p>
    <w:p w14:paraId="24A114C8" w14:textId="0A3032AE" w:rsidR="00434829" w:rsidRDefault="00434829" w:rsidP="00434829">
      <w:pPr>
        <w:pStyle w:val="ListParagraph"/>
        <w:numPr>
          <w:ilvl w:val="0"/>
          <w:numId w:val="6"/>
        </w:numPr>
        <w:spacing w:after="0"/>
        <w:ind w:left="426"/>
        <w:jc w:val="both"/>
      </w:pPr>
      <w:proofErr w:type="spellStart"/>
      <w:r>
        <w:lastRenderedPageBreak/>
        <w:t>Intervindo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novos</w:t>
      </w:r>
      <w:proofErr w:type="spellEnd"/>
      <w:r>
        <w:t xml:space="preserve"> campos de </w:t>
      </w:r>
      <w:proofErr w:type="spellStart"/>
      <w:r>
        <w:t>ação</w:t>
      </w:r>
      <w:proofErr w:type="spellEnd"/>
      <w:r>
        <w:t xml:space="preserve">. </w:t>
      </w:r>
      <w:proofErr w:type="spellStart"/>
      <w:r>
        <w:t>Apropriando</w:t>
      </w:r>
      <w:proofErr w:type="spellEnd"/>
      <w:r>
        <w:t xml:space="preserve">-se mais </w:t>
      </w:r>
      <w:proofErr w:type="spellStart"/>
      <w:r>
        <w:t>rapidamente</w:t>
      </w:r>
      <w:proofErr w:type="spellEnd"/>
      <w:r>
        <w:t xml:space="preserve"> do que </w:t>
      </w:r>
      <w:proofErr w:type="spellStart"/>
      <w:r>
        <w:t>outros</w:t>
      </w:r>
      <w:proofErr w:type="spellEnd"/>
      <w:r w:rsidR="00111E82">
        <w:t xml:space="preserve"> de</w:t>
      </w:r>
      <w:r>
        <w:t xml:space="preserve"> novas </w:t>
      </w:r>
      <w:proofErr w:type="spellStart"/>
      <w:r>
        <w:t>ferramentas</w:t>
      </w:r>
      <w:proofErr w:type="spellEnd"/>
      <w:r>
        <w:t xml:space="preserve"> – </w:t>
      </w:r>
      <w:proofErr w:type="spellStart"/>
      <w:r>
        <w:t>nomeadamente</w:t>
      </w:r>
      <w:proofErr w:type="spellEnd"/>
      <w:r>
        <w:t xml:space="preserve"> a </w:t>
      </w:r>
      <w:proofErr w:type="spellStart"/>
      <w:r>
        <w:t>Inteligência</w:t>
      </w:r>
      <w:proofErr w:type="spellEnd"/>
      <w:r>
        <w:t xml:space="preserve"> </w:t>
      </w:r>
      <w:proofErr w:type="spellStart"/>
      <w:r>
        <w:t>Artificial</w:t>
      </w:r>
      <w:proofErr w:type="spellEnd"/>
      <w:r>
        <w:t xml:space="preserve"> – para </w:t>
      </w:r>
      <w:proofErr w:type="spellStart"/>
      <w:r>
        <w:t>acelerar</w:t>
      </w:r>
      <w:proofErr w:type="spellEnd"/>
      <w:r>
        <w:t xml:space="preserve">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progresso</w:t>
      </w:r>
      <w:proofErr w:type="spellEnd"/>
      <w:r>
        <w:t xml:space="preserve">, no </w:t>
      </w:r>
      <w:proofErr w:type="spellStart"/>
      <w:r>
        <w:t>respeito</w:t>
      </w:r>
      <w:proofErr w:type="spellEnd"/>
      <w:r>
        <w:t xml:space="preserve"> dos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valores</w:t>
      </w:r>
      <w:proofErr w:type="spellEnd"/>
      <w:r>
        <w:t xml:space="preserve">. Um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ainda</w:t>
      </w:r>
      <w:proofErr w:type="spellEnd"/>
      <w:r>
        <w:t xml:space="preserve"> novo que a ESS </w:t>
      </w:r>
      <w:proofErr w:type="spellStart"/>
      <w:r>
        <w:t>deveria</w:t>
      </w:r>
      <w:proofErr w:type="spellEnd"/>
      <w:r>
        <w:t xml:space="preserve"> </w:t>
      </w:r>
      <w:proofErr w:type="spellStart"/>
      <w:r>
        <w:t>abordar</w:t>
      </w:r>
      <w:proofErr w:type="spellEnd"/>
      <w:r>
        <w:t xml:space="preserve"> a </w:t>
      </w:r>
      <w:proofErr w:type="spellStart"/>
      <w:r>
        <w:t>nível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: </w:t>
      </w:r>
    </w:p>
    <w:p w14:paraId="52A70E67" w14:textId="77777777" w:rsidR="00434829" w:rsidRDefault="00434829" w:rsidP="00434829">
      <w:pPr>
        <w:pStyle w:val="ListParagraph"/>
        <w:numPr>
          <w:ilvl w:val="0"/>
          <w:numId w:val="19"/>
        </w:numPr>
        <w:spacing w:after="0"/>
        <w:ind w:hanging="294"/>
        <w:jc w:val="both"/>
      </w:pPr>
      <w:r>
        <w:t xml:space="preserve">ACOME, SCOP – </w:t>
      </w:r>
      <w:proofErr w:type="spellStart"/>
      <w:r>
        <w:t>França</w:t>
      </w:r>
      <w:proofErr w:type="spellEnd"/>
      <w:r>
        <w:t xml:space="preserve">, 558 </w:t>
      </w:r>
      <w:proofErr w:type="spellStart"/>
      <w:r>
        <w:t>milhões</w:t>
      </w:r>
      <w:proofErr w:type="spellEnd"/>
      <w:r>
        <w:t xml:space="preserve"> de Euros de </w:t>
      </w:r>
      <w:proofErr w:type="spellStart"/>
      <w:r>
        <w:t>Faturamento</w:t>
      </w:r>
      <w:proofErr w:type="spellEnd"/>
      <w:r>
        <w:t xml:space="preserve"> – “Grupo </w:t>
      </w:r>
      <w:proofErr w:type="spellStart"/>
      <w:r>
        <w:t>cooperativo</w:t>
      </w:r>
      <w:proofErr w:type="spellEnd"/>
      <w:r>
        <w:t xml:space="preserve"> </w:t>
      </w:r>
      <w:proofErr w:type="spellStart"/>
      <w:r>
        <w:t>inovador</w:t>
      </w:r>
      <w:proofErr w:type="spellEnd"/>
      <w:r>
        <w:t xml:space="preserve"> que </w:t>
      </w:r>
      <w:proofErr w:type="spellStart"/>
      <w:r>
        <w:t>baseia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desempenho</w:t>
      </w:r>
      <w:proofErr w:type="spellEnd"/>
      <w:r>
        <w:t xml:space="preserve"> na </w:t>
      </w:r>
      <w:proofErr w:type="spellStart"/>
      <w:r>
        <w:t>invenção</w:t>
      </w:r>
      <w:proofErr w:type="spellEnd"/>
      <w:r>
        <w:t>” – “</w:t>
      </w:r>
      <w:proofErr w:type="spellStart"/>
      <w:r>
        <w:t>Uma</w:t>
      </w:r>
      <w:proofErr w:type="spellEnd"/>
      <w:r>
        <w:t xml:space="preserve"> </w:t>
      </w:r>
      <w:proofErr w:type="spellStart"/>
      <w:r>
        <w:t>centena</w:t>
      </w:r>
      <w:proofErr w:type="spellEnd"/>
      <w:r>
        <w:t xml:space="preserve"> de </w:t>
      </w:r>
      <w:proofErr w:type="spellStart"/>
      <w:r>
        <w:t>técnicos</w:t>
      </w:r>
      <w:proofErr w:type="spellEnd"/>
      <w:r>
        <w:t xml:space="preserve"> e </w:t>
      </w:r>
      <w:proofErr w:type="spellStart"/>
      <w:r>
        <w:t>engenheiros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envolvidos</w:t>
      </w:r>
      <w:proofErr w:type="spellEnd"/>
      <w:r>
        <w:t xml:space="preserve"> na </w:t>
      </w:r>
      <w:proofErr w:type="spellStart"/>
      <w:r>
        <w:t>pesquisa</w:t>
      </w:r>
      <w:proofErr w:type="spellEnd"/>
      <w:r>
        <w:t xml:space="preserve"> </w:t>
      </w:r>
      <w:proofErr w:type="spellStart"/>
      <w:r>
        <w:t>fundamental</w:t>
      </w:r>
      <w:proofErr w:type="spellEnd"/>
      <w:r>
        <w:t xml:space="preserve">” – “Um </w:t>
      </w:r>
      <w:proofErr w:type="spellStart"/>
      <w:r>
        <w:t>desenvolvimento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” – </w:t>
      </w:r>
      <w:hyperlink r:id="rId7" w:history="1">
        <w:r w:rsidRPr="0004393E">
          <w:rPr>
            <w:rStyle w:val="Hyperlink"/>
          </w:rPr>
          <w:t>www.acome.com</w:t>
        </w:r>
      </w:hyperlink>
      <w:r>
        <w:t xml:space="preserve"> </w:t>
      </w:r>
    </w:p>
    <w:p w14:paraId="6DE065C6" w14:textId="77777777" w:rsidR="00434829" w:rsidRDefault="00434829" w:rsidP="00434829">
      <w:pPr>
        <w:pStyle w:val="ListParagraph"/>
        <w:numPr>
          <w:ilvl w:val="0"/>
          <w:numId w:val="19"/>
        </w:numPr>
        <w:spacing w:after="0"/>
        <w:ind w:hanging="294"/>
        <w:jc w:val="both"/>
      </w:pPr>
      <w:r>
        <w:t xml:space="preserve">Mondragon, Grupo </w:t>
      </w:r>
      <w:proofErr w:type="spellStart"/>
      <w:r>
        <w:t>Cooperativo</w:t>
      </w:r>
      <w:proofErr w:type="spellEnd"/>
      <w:r>
        <w:t xml:space="preserve"> </w:t>
      </w:r>
      <w:proofErr w:type="spellStart"/>
      <w:r>
        <w:t>Mundial</w:t>
      </w:r>
      <w:proofErr w:type="spellEnd"/>
      <w:r>
        <w:t xml:space="preserve"> – </w:t>
      </w:r>
      <w:proofErr w:type="spellStart"/>
      <w:r>
        <w:t>Espanha</w:t>
      </w:r>
      <w:proofErr w:type="spellEnd"/>
      <w:r>
        <w:t xml:space="preserve">, País Basco – Finanças, </w:t>
      </w:r>
      <w:proofErr w:type="spellStart"/>
      <w:r>
        <w:t>Indústria</w:t>
      </w:r>
      <w:proofErr w:type="spellEnd"/>
      <w:r>
        <w:t xml:space="preserve">, </w:t>
      </w:r>
      <w:proofErr w:type="spellStart"/>
      <w:r>
        <w:t>Distribuição</w:t>
      </w:r>
      <w:proofErr w:type="spellEnd"/>
      <w:r>
        <w:t xml:space="preserve">, </w:t>
      </w:r>
      <w:proofErr w:type="spellStart"/>
      <w:r>
        <w:t>Conhecimento</w:t>
      </w:r>
      <w:proofErr w:type="spellEnd"/>
      <w:r>
        <w:t xml:space="preserve"> – 100.000 </w:t>
      </w:r>
      <w:proofErr w:type="spellStart"/>
      <w:r>
        <w:t>funcionários</w:t>
      </w:r>
      <w:proofErr w:type="spellEnd"/>
      <w:r>
        <w:t xml:space="preserve">, dos quais 35.000 </w:t>
      </w:r>
      <w:proofErr w:type="spellStart"/>
      <w:r>
        <w:t>cooperados</w:t>
      </w:r>
      <w:proofErr w:type="spellEnd"/>
      <w:r>
        <w:t xml:space="preserve"> – 12 </w:t>
      </w:r>
      <w:proofErr w:type="spellStart"/>
      <w:r>
        <w:t>bilhões</w:t>
      </w:r>
      <w:proofErr w:type="spellEnd"/>
      <w:r>
        <w:t xml:space="preserve"> de Euros de </w:t>
      </w:r>
      <w:proofErr w:type="spellStart"/>
      <w:r>
        <w:t>Faturamento</w:t>
      </w:r>
      <w:proofErr w:type="spellEnd"/>
      <w:r>
        <w:t xml:space="preserve"> – </w:t>
      </w:r>
      <w:hyperlink r:id="rId8" w:history="1">
        <w:r w:rsidRPr="0004393E">
          <w:rPr>
            <w:rStyle w:val="Hyperlink"/>
          </w:rPr>
          <w:t>www.mondragon-corporation.com</w:t>
        </w:r>
      </w:hyperlink>
      <w:r>
        <w:t xml:space="preserve"> </w:t>
      </w:r>
    </w:p>
    <w:p w14:paraId="54AD4D65" w14:textId="77777777" w:rsidR="00434829" w:rsidRDefault="00434829" w:rsidP="00434829">
      <w:pPr>
        <w:pStyle w:val="ListParagraph"/>
        <w:numPr>
          <w:ilvl w:val="0"/>
          <w:numId w:val="6"/>
        </w:numPr>
        <w:spacing w:after="0"/>
        <w:ind w:left="426"/>
        <w:jc w:val="both"/>
      </w:pPr>
      <w:proofErr w:type="spellStart"/>
      <w:r>
        <w:t>Continuando</w:t>
      </w:r>
      <w:proofErr w:type="spellEnd"/>
      <w:r>
        <w:t xml:space="preserve">, no </w:t>
      </w:r>
      <w:proofErr w:type="spellStart"/>
      <w:r>
        <w:t>entanto</w:t>
      </w:r>
      <w:proofErr w:type="spellEnd"/>
      <w:r>
        <w:t xml:space="preserve">, </w:t>
      </w:r>
      <w:proofErr w:type="spellStart"/>
      <w:r>
        <w:t>seu</w:t>
      </w:r>
      <w:proofErr w:type="spellEnd"/>
      <w:r>
        <w:t xml:space="preserve"> </w:t>
      </w:r>
      <w:proofErr w:type="spellStart"/>
      <w:r>
        <w:t>desenvolvimento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setores</w:t>
      </w:r>
      <w:proofErr w:type="spellEnd"/>
      <w:r>
        <w:t xml:space="preserve"> </w:t>
      </w:r>
      <w:proofErr w:type="spellStart"/>
      <w:r>
        <w:t>tradicionais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deixar</w:t>
      </w:r>
      <w:proofErr w:type="spellEnd"/>
      <w:r>
        <w:t xml:space="preserve"> de </w:t>
      </w:r>
      <w:proofErr w:type="spellStart"/>
      <w:r>
        <w:t>inovar</w:t>
      </w:r>
      <w:proofErr w:type="spellEnd"/>
      <w:r>
        <w:t>:</w:t>
      </w:r>
    </w:p>
    <w:p w14:paraId="177F0E42" w14:textId="7FB1E80C" w:rsidR="00434829" w:rsidRDefault="00434829" w:rsidP="00434829">
      <w:pPr>
        <w:pStyle w:val="ListParagraph"/>
        <w:numPr>
          <w:ilvl w:val="0"/>
          <w:numId w:val="18"/>
        </w:numPr>
        <w:spacing w:after="0"/>
        <w:ind w:hanging="294"/>
        <w:jc w:val="both"/>
      </w:pPr>
      <w:proofErr w:type="spellStart"/>
      <w:r>
        <w:t>Cooperativa</w:t>
      </w:r>
      <w:proofErr w:type="spellEnd"/>
      <w:r>
        <w:t xml:space="preserve"> AMUL – </w:t>
      </w:r>
      <w:proofErr w:type="spellStart"/>
      <w:r>
        <w:t>Índia</w:t>
      </w:r>
      <w:proofErr w:type="spellEnd"/>
      <w:r>
        <w:t xml:space="preserve"> – </w:t>
      </w:r>
      <w:proofErr w:type="spellStart"/>
      <w:r>
        <w:t>Cooperativa</w:t>
      </w:r>
      <w:proofErr w:type="spellEnd"/>
      <w:r>
        <w:t xml:space="preserve"> </w:t>
      </w:r>
      <w:proofErr w:type="spellStart"/>
      <w:r>
        <w:t>leiteira</w:t>
      </w:r>
      <w:proofErr w:type="spellEnd"/>
      <w:r>
        <w:t xml:space="preserve"> – 3,64 </w:t>
      </w:r>
      <w:proofErr w:type="spellStart"/>
      <w:r>
        <w:t>milhões</w:t>
      </w:r>
      <w:proofErr w:type="spellEnd"/>
      <w:r>
        <w:t xml:space="preserve"> de </w:t>
      </w:r>
      <w:proofErr w:type="spellStart"/>
      <w:r>
        <w:t>Produtores</w:t>
      </w:r>
      <w:proofErr w:type="spellEnd"/>
      <w:r>
        <w:t xml:space="preserve"> – 50 </w:t>
      </w:r>
      <w:proofErr w:type="spellStart"/>
      <w:r>
        <w:t>milhões</w:t>
      </w:r>
      <w:proofErr w:type="spellEnd"/>
      <w:r>
        <w:t xml:space="preserve"> </w:t>
      </w:r>
      <w:r w:rsidR="00111E82">
        <w:t xml:space="preserve">de </w:t>
      </w:r>
      <w:proofErr w:type="spellStart"/>
      <w:r>
        <w:t>litros</w:t>
      </w:r>
      <w:proofErr w:type="spellEnd"/>
      <w:r>
        <w:t xml:space="preserve"> de </w:t>
      </w:r>
      <w:proofErr w:type="spellStart"/>
      <w:r>
        <w:t>leite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dia – </w:t>
      </w:r>
      <w:hyperlink r:id="rId9" w:history="1">
        <w:r w:rsidRPr="0004393E">
          <w:rPr>
            <w:rStyle w:val="Hyperlink"/>
          </w:rPr>
          <w:t>www.amul.com</w:t>
        </w:r>
      </w:hyperlink>
      <w:r>
        <w:t xml:space="preserve"> </w:t>
      </w:r>
    </w:p>
    <w:p w14:paraId="0052C968" w14:textId="77777777" w:rsidR="00434829" w:rsidRDefault="00434829" w:rsidP="00434829">
      <w:pPr>
        <w:pStyle w:val="ListParagraph"/>
        <w:numPr>
          <w:ilvl w:val="0"/>
          <w:numId w:val="18"/>
        </w:numPr>
        <w:spacing w:after="0"/>
        <w:ind w:hanging="294"/>
        <w:jc w:val="both"/>
      </w:pPr>
      <w:proofErr w:type="spellStart"/>
      <w:r>
        <w:t>Cooperativa</w:t>
      </w:r>
      <w:proofErr w:type="spellEnd"/>
      <w:r>
        <w:t xml:space="preserve"> </w:t>
      </w:r>
      <w:proofErr w:type="spellStart"/>
      <w:r>
        <w:t>Ecocitrus</w:t>
      </w:r>
      <w:proofErr w:type="spellEnd"/>
      <w:r>
        <w:t xml:space="preserve"> – Brasil – 62 fazendas </w:t>
      </w:r>
      <w:proofErr w:type="spellStart"/>
      <w:r>
        <w:t>associadas</w:t>
      </w:r>
      <w:proofErr w:type="spellEnd"/>
      <w:r>
        <w:t xml:space="preserve"> – </w:t>
      </w:r>
      <w:proofErr w:type="spellStart"/>
      <w:r>
        <w:t>Transformação</w:t>
      </w:r>
      <w:proofErr w:type="spellEnd"/>
      <w:r>
        <w:t xml:space="preserve"> de </w:t>
      </w:r>
      <w:proofErr w:type="spellStart"/>
      <w:r>
        <w:t>frutas</w:t>
      </w:r>
      <w:proofErr w:type="spellEnd"/>
      <w:r>
        <w:t xml:space="preserve"> </w:t>
      </w:r>
      <w:proofErr w:type="spellStart"/>
      <w:r>
        <w:t>cítricas</w:t>
      </w:r>
      <w:proofErr w:type="spellEnd"/>
      <w:r>
        <w:t xml:space="preserve">, </w:t>
      </w:r>
      <w:proofErr w:type="spellStart"/>
      <w:r>
        <w:t>entidade</w:t>
      </w:r>
      <w:proofErr w:type="spellEnd"/>
      <w:r>
        <w:t xml:space="preserve"> de </w:t>
      </w:r>
      <w:proofErr w:type="spellStart"/>
      <w:r>
        <w:t>biogás</w:t>
      </w:r>
      <w:proofErr w:type="spellEnd"/>
      <w:r>
        <w:t xml:space="preserve">, </w:t>
      </w:r>
      <w:proofErr w:type="spellStart"/>
      <w:r>
        <w:t>entidade</w:t>
      </w:r>
      <w:proofErr w:type="spellEnd"/>
      <w:r>
        <w:t xml:space="preserve"> de </w:t>
      </w:r>
      <w:proofErr w:type="spellStart"/>
      <w:r>
        <w:t>compostagem</w:t>
      </w:r>
      <w:proofErr w:type="spellEnd"/>
      <w:r>
        <w:t xml:space="preserve"> – </w:t>
      </w:r>
      <w:hyperlink r:id="rId10" w:history="1">
        <w:r w:rsidRPr="0004393E">
          <w:rPr>
            <w:rStyle w:val="Hyperlink"/>
          </w:rPr>
          <w:t>www.ethiquable.coop/fiche-producteur/ecocitrus-commerce-equitable-bresil-agrumes</w:t>
        </w:r>
      </w:hyperlink>
      <w:r>
        <w:t xml:space="preserve"> </w:t>
      </w:r>
    </w:p>
    <w:p w14:paraId="03053C94" w14:textId="77777777" w:rsidR="00434829" w:rsidRPr="00A432C0" w:rsidRDefault="00434829" w:rsidP="00434829">
      <w:pPr>
        <w:pStyle w:val="ListParagraph"/>
        <w:numPr>
          <w:ilvl w:val="0"/>
          <w:numId w:val="18"/>
        </w:numPr>
        <w:spacing w:after="0"/>
        <w:ind w:hanging="294"/>
        <w:jc w:val="both"/>
        <w:rPr>
          <w:lang w:val="en-GB"/>
        </w:rPr>
      </w:pPr>
      <w:proofErr w:type="spellStart"/>
      <w:r w:rsidRPr="00A432C0">
        <w:rPr>
          <w:lang w:val="en-GB"/>
        </w:rPr>
        <w:t>Cooperativa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Chietón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Morén</w:t>
      </w:r>
      <w:proofErr w:type="spellEnd"/>
      <w:r w:rsidRPr="00A432C0">
        <w:rPr>
          <w:lang w:val="en-GB"/>
        </w:rPr>
        <w:t xml:space="preserve"> – Costa Rica – </w:t>
      </w:r>
      <w:proofErr w:type="spellStart"/>
      <w:r w:rsidRPr="00A432C0">
        <w:rPr>
          <w:lang w:val="en-GB"/>
        </w:rPr>
        <w:t>Cooperativa</w:t>
      </w:r>
      <w:proofErr w:type="spellEnd"/>
      <w:r w:rsidRPr="00A432C0">
        <w:rPr>
          <w:lang w:val="en-GB"/>
        </w:rPr>
        <w:t xml:space="preserve"> de </w:t>
      </w:r>
      <w:proofErr w:type="spellStart"/>
      <w:r w:rsidRPr="00A432C0">
        <w:rPr>
          <w:lang w:val="en-GB"/>
        </w:rPr>
        <w:t>comunidades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indígenas</w:t>
      </w:r>
      <w:proofErr w:type="spellEnd"/>
      <w:r w:rsidRPr="00A432C0">
        <w:rPr>
          <w:lang w:val="en-GB"/>
        </w:rPr>
        <w:t xml:space="preserve"> – </w:t>
      </w:r>
      <w:proofErr w:type="spellStart"/>
      <w:r w:rsidRPr="00A432C0">
        <w:rPr>
          <w:lang w:val="en-GB"/>
        </w:rPr>
        <w:t>Comércio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justo</w:t>
      </w:r>
      <w:proofErr w:type="spellEnd"/>
      <w:r w:rsidRPr="00A432C0">
        <w:rPr>
          <w:lang w:val="en-GB"/>
        </w:rPr>
        <w:t xml:space="preserve">, </w:t>
      </w:r>
      <w:proofErr w:type="spellStart"/>
      <w:r w:rsidRPr="00A432C0">
        <w:rPr>
          <w:lang w:val="en-GB"/>
        </w:rPr>
        <w:t>artesanato</w:t>
      </w:r>
      <w:proofErr w:type="spellEnd"/>
      <w:r w:rsidRPr="00A432C0">
        <w:rPr>
          <w:lang w:val="en-GB"/>
        </w:rPr>
        <w:t xml:space="preserve">, turismo, </w:t>
      </w:r>
      <w:proofErr w:type="spellStart"/>
      <w:r w:rsidRPr="00A432C0">
        <w:rPr>
          <w:lang w:val="en-GB"/>
        </w:rPr>
        <w:t>em</w:t>
      </w:r>
      <w:proofErr w:type="spellEnd"/>
      <w:r w:rsidRPr="00A432C0">
        <w:rPr>
          <w:lang w:val="en-GB"/>
        </w:rPr>
        <w:t xml:space="preserve"> 20 </w:t>
      </w:r>
      <w:proofErr w:type="spellStart"/>
      <w:r w:rsidRPr="00A432C0">
        <w:rPr>
          <w:lang w:val="en-GB"/>
        </w:rPr>
        <w:t>territórios</w:t>
      </w:r>
      <w:proofErr w:type="spellEnd"/>
      <w:r w:rsidRPr="00A432C0">
        <w:rPr>
          <w:lang w:val="en-GB"/>
        </w:rPr>
        <w:t xml:space="preserve"> – </w:t>
      </w:r>
      <w:hyperlink r:id="rId11" w:history="1">
        <w:r w:rsidRPr="00A432C0">
          <w:rPr>
            <w:rStyle w:val="Hyperlink"/>
            <w:lang w:val="en-GB"/>
          </w:rPr>
          <w:t>www.chietonmoren.org</w:t>
        </w:r>
      </w:hyperlink>
      <w:r w:rsidRPr="00A432C0">
        <w:rPr>
          <w:lang w:val="en-GB"/>
        </w:rPr>
        <w:t xml:space="preserve"> </w:t>
      </w:r>
    </w:p>
    <w:p w14:paraId="7AF1AA2B" w14:textId="77777777" w:rsidR="00434829" w:rsidRPr="00A432C0" w:rsidRDefault="00434829" w:rsidP="00434829">
      <w:pPr>
        <w:pStyle w:val="ListParagraph"/>
        <w:numPr>
          <w:ilvl w:val="0"/>
          <w:numId w:val="6"/>
        </w:numPr>
        <w:spacing w:after="0"/>
        <w:ind w:left="426"/>
        <w:jc w:val="both"/>
        <w:rPr>
          <w:lang w:val="en-GB"/>
        </w:rPr>
      </w:pPr>
      <w:proofErr w:type="spellStart"/>
      <w:r w:rsidRPr="00A432C0">
        <w:rPr>
          <w:lang w:val="en-GB"/>
        </w:rPr>
        <w:t>Continuando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também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suas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ações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em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prol</w:t>
      </w:r>
      <w:proofErr w:type="spellEnd"/>
      <w:r w:rsidRPr="00A432C0">
        <w:rPr>
          <w:lang w:val="en-GB"/>
        </w:rPr>
        <w:t xml:space="preserve"> do </w:t>
      </w:r>
      <w:proofErr w:type="spellStart"/>
      <w:r w:rsidRPr="00A432C0">
        <w:rPr>
          <w:lang w:val="en-GB"/>
        </w:rPr>
        <w:t>desenvolvimento</w:t>
      </w:r>
      <w:proofErr w:type="spellEnd"/>
      <w:r w:rsidRPr="00A432C0">
        <w:rPr>
          <w:lang w:val="en-GB"/>
        </w:rPr>
        <w:t>:</w:t>
      </w:r>
    </w:p>
    <w:p w14:paraId="241A28E0" w14:textId="77777777" w:rsidR="00434829" w:rsidRPr="00A432C0" w:rsidRDefault="00434829" w:rsidP="00434829">
      <w:pPr>
        <w:pStyle w:val="ListParagraph"/>
        <w:numPr>
          <w:ilvl w:val="0"/>
          <w:numId w:val="17"/>
        </w:numPr>
        <w:spacing w:after="0"/>
        <w:ind w:hanging="294"/>
        <w:jc w:val="both"/>
        <w:rPr>
          <w:lang w:val="en-GB"/>
        </w:rPr>
      </w:pPr>
      <w:r w:rsidRPr="00A432C0">
        <w:rPr>
          <w:lang w:val="en-GB"/>
        </w:rPr>
        <w:t xml:space="preserve">Agenda Global para o </w:t>
      </w:r>
      <w:proofErr w:type="spellStart"/>
      <w:r w:rsidRPr="00A432C0">
        <w:rPr>
          <w:lang w:val="en-GB"/>
        </w:rPr>
        <w:t>Financiamento</w:t>
      </w:r>
      <w:proofErr w:type="spellEnd"/>
      <w:r w:rsidRPr="00A432C0">
        <w:rPr>
          <w:lang w:val="en-GB"/>
        </w:rPr>
        <w:t xml:space="preserve"> do </w:t>
      </w:r>
      <w:proofErr w:type="spellStart"/>
      <w:r w:rsidRPr="00A432C0">
        <w:rPr>
          <w:lang w:val="en-GB"/>
        </w:rPr>
        <w:t>Desenvolvimento</w:t>
      </w:r>
      <w:proofErr w:type="spellEnd"/>
      <w:r w:rsidRPr="00A432C0">
        <w:rPr>
          <w:lang w:val="en-GB"/>
        </w:rPr>
        <w:t xml:space="preserve"> – </w:t>
      </w:r>
      <w:proofErr w:type="spellStart"/>
      <w:r>
        <w:rPr>
          <w:lang w:val="en-GB"/>
        </w:rPr>
        <w:t>J</w:t>
      </w:r>
      <w:r w:rsidRPr="00A432C0">
        <w:rPr>
          <w:lang w:val="en-GB"/>
        </w:rPr>
        <w:t>ulho</w:t>
      </w:r>
      <w:proofErr w:type="spellEnd"/>
      <w:r w:rsidRPr="00A432C0">
        <w:rPr>
          <w:lang w:val="en-GB"/>
        </w:rPr>
        <w:t xml:space="preserve"> de 2025 – A ESS </w:t>
      </w:r>
      <w:proofErr w:type="spellStart"/>
      <w:r w:rsidRPr="00A432C0">
        <w:rPr>
          <w:lang w:val="en-GB"/>
        </w:rPr>
        <w:t>foi</w:t>
      </w:r>
      <w:proofErr w:type="spellEnd"/>
      <w:r>
        <w:rPr>
          <w:lang w:val="en-GB"/>
        </w:rPr>
        <w:t xml:space="preserve">, pela </w:t>
      </w:r>
      <w:proofErr w:type="spellStart"/>
      <w:r>
        <w:rPr>
          <w:lang w:val="en-GB"/>
        </w:rPr>
        <w:t>primeira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vez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claramente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reconhecida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como</w:t>
      </w:r>
      <w:proofErr w:type="spellEnd"/>
      <w:r w:rsidRPr="00A432C0">
        <w:rPr>
          <w:lang w:val="en-GB"/>
        </w:rPr>
        <w:t xml:space="preserve"> um </w:t>
      </w:r>
      <w:proofErr w:type="spellStart"/>
      <w:r w:rsidRPr="00A432C0">
        <w:rPr>
          <w:lang w:val="en-GB"/>
        </w:rPr>
        <w:t>ator</w:t>
      </w:r>
      <w:proofErr w:type="spellEnd"/>
      <w:r w:rsidRPr="00A432C0">
        <w:rPr>
          <w:lang w:val="en-GB"/>
        </w:rPr>
        <w:t xml:space="preserve"> do </w:t>
      </w:r>
      <w:proofErr w:type="spellStart"/>
      <w:r w:rsidRPr="00A432C0">
        <w:rPr>
          <w:lang w:val="en-GB"/>
        </w:rPr>
        <w:t>financiamento</w:t>
      </w:r>
      <w:proofErr w:type="spellEnd"/>
      <w:r w:rsidRPr="00A432C0">
        <w:rPr>
          <w:lang w:val="en-GB"/>
        </w:rPr>
        <w:t xml:space="preserve"> do </w:t>
      </w:r>
      <w:proofErr w:type="spellStart"/>
      <w:r w:rsidRPr="00A432C0">
        <w:rPr>
          <w:lang w:val="en-GB"/>
        </w:rPr>
        <w:t>desenvolvimento</w:t>
      </w:r>
      <w:proofErr w:type="spellEnd"/>
      <w:r w:rsidRPr="00A432C0">
        <w:rPr>
          <w:lang w:val="en-GB"/>
        </w:rPr>
        <w:t xml:space="preserve"> – www.news.un.org / </w:t>
      </w:r>
      <w:hyperlink r:id="rId12" w:history="1">
        <w:r w:rsidRPr="00A432C0">
          <w:rPr>
            <w:rStyle w:val="Hyperlink"/>
            <w:lang w:val="en-GB"/>
          </w:rPr>
          <w:t>www.agenda-2030.fr</w:t>
        </w:r>
      </w:hyperlink>
      <w:r w:rsidRPr="00A432C0">
        <w:rPr>
          <w:lang w:val="en-GB"/>
        </w:rPr>
        <w:t xml:space="preserve"> </w:t>
      </w:r>
    </w:p>
    <w:p w14:paraId="1A9ED758" w14:textId="77777777" w:rsidR="00434829" w:rsidRPr="00A432C0" w:rsidRDefault="00434829" w:rsidP="00434829">
      <w:pPr>
        <w:pStyle w:val="ListParagraph"/>
        <w:numPr>
          <w:ilvl w:val="0"/>
          <w:numId w:val="17"/>
        </w:numPr>
        <w:spacing w:after="0"/>
        <w:ind w:hanging="294"/>
        <w:jc w:val="both"/>
        <w:rPr>
          <w:lang w:val="en-GB"/>
        </w:rPr>
      </w:pPr>
      <w:r w:rsidRPr="00A432C0">
        <w:rPr>
          <w:lang w:val="en-GB"/>
        </w:rPr>
        <w:t xml:space="preserve">FORA-ESS – </w:t>
      </w:r>
      <w:proofErr w:type="spellStart"/>
      <w:r w:rsidRPr="00A432C0">
        <w:rPr>
          <w:lang w:val="en-GB"/>
        </w:rPr>
        <w:t>Fórum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Africano</w:t>
      </w:r>
      <w:proofErr w:type="spellEnd"/>
      <w:r w:rsidRPr="00A432C0">
        <w:rPr>
          <w:lang w:val="en-GB"/>
        </w:rPr>
        <w:t xml:space="preserve"> da ESS – A ESS </w:t>
      </w:r>
      <w:proofErr w:type="spellStart"/>
      <w:r w:rsidRPr="00A432C0">
        <w:rPr>
          <w:lang w:val="en-GB"/>
        </w:rPr>
        <w:t>na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África</w:t>
      </w:r>
      <w:proofErr w:type="spellEnd"/>
      <w:r w:rsidRPr="00A432C0">
        <w:rPr>
          <w:lang w:val="en-GB"/>
        </w:rPr>
        <w:t>, “</w:t>
      </w:r>
      <w:proofErr w:type="spellStart"/>
      <w:r w:rsidRPr="00A432C0">
        <w:rPr>
          <w:lang w:val="en-GB"/>
        </w:rPr>
        <w:t>Alavanca</w:t>
      </w:r>
      <w:proofErr w:type="spellEnd"/>
      <w:r w:rsidRPr="00A432C0">
        <w:rPr>
          <w:lang w:val="en-GB"/>
        </w:rPr>
        <w:t xml:space="preserve"> de </w:t>
      </w:r>
      <w:proofErr w:type="spellStart"/>
      <w:r w:rsidRPr="00A432C0">
        <w:rPr>
          <w:lang w:val="en-GB"/>
        </w:rPr>
        <w:t>transformação</w:t>
      </w:r>
      <w:proofErr w:type="spellEnd"/>
      <w:r w:rsidRPr="00A432C0">
        <w:rPr>
          <w:lang w:val="en-GB"/>
        </w:rPr>
        <w:t xml:space="preserve">, </w:t>
      </w:r>
      <w:proofErr w:type="spellStart"/>
      <w:r w:rsidRPr="00A432C0">
        <w:rPr>
          <w:lang w:val="en-GB"/>
        </w:rPr>
        <w:t>resiliência</w:t>
      </w:r>
      <w:proofErr w:type="spellEnd"/>
      <w:r w:rsidRPr="00A432C0">
        <w:rPr>
          <w:lang w:val="en-GB"/>
        </w:rPr>
        <w:t xml:space="preserve"> e </w:t>
      </w:r>
      <w:proofErr w:type="spellStart"/>
      <w:r w:rsidRPr="00A432C0">
        <w:rPr>
          <w:lang w:val="en-GB"/>
        </w:rPr>
        <w:t>inclusão</w:t>
      </w:r>
      <w:proofErr w:type="spellEnd"/>
      <w:r w:rsidRPr="00A432C0">
        <w:rPr>
          <w:lang w:val="en-GB"/>
        </w:rPr>
        <w:t xml:space="preserve">” – “Uma </w:t>
      </w:r>
      <w:proofErr w:type="spellStart"/>
      <w:r w:rsidRPr="00A432C0">
        <w:rPr>
          <w:lang w:val="en-GB"/>
        </w:rPr>
        <w:t>economia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centrada</w:t>
      </w:r>
      <w:proofErr w:type="spellEnd"/>
      <w:r w:rsidRPr="00A432C0">
        <w:rPr>
          <w:lang w:val="en-GB"/>
        </w:rPr>
        <w:t xml:space="preserve"> no ser </w:t>
      </w:r>
      <w:proofErr w:type="spellStart"/>
      <w:r w:rsidRPr="00A432C0">
        <w:rPr>
          <w:lang w:val="en-GB"/>
        </w:rPr>
        <w:t>humano</w:t>
      </w:r>
      <w:proofErr w:type="spellEnd"/>
      <w:r>
        <w:rPr>
          <w:lang w:val="en-GB"/>
        </w:rPr>
        <w:t>”</w:t>
      </w:r>
      <w:r w:rsidRPr="00A432C0">
        <w:rPr>
          <w:lang w:val="en-GB"/>
        </w:rPr>
        <w:t xml:space="preserve"> – www.foraess.com</w:t>
      </w:r>
    </w:p>
    <w:p w14:paraId="5AB806C3" w14:textId="77777777" w:rsidR="00434829" w:rsidRDefault="00434829" w:rsidP="00434829">
      <w:pPr>
        <w:pStyle w:val="ListParagraph"/>
        <w:numPr>
          <w:ilvl w:val="0"/>
          <w:numId w:val="6"/>
        </w:numPr>
        <w:spacing w:after="0"/>
        <w:ind w:left="426"/>
        <w:jc w:val="both"/>
      </w:pPr>
      <w:proofErr w:type="spellStart"/>
      <w:r>
        <w:t>Continuando</w:t>
      </w:r>
      <w:proofErr w:type="spellEnd"/>
      <w:r>
        <w:t xml:space="preserve"> a </w:t>
      </w:r>
      <w:proofErr w:type="spellStart"/>
      <w:r>
        <w:t>promover</w:t>
      </w:r>
      <w:proofErr w:type="spellEnd"/>
      <w:r>
        <w:t xml:space="preserve"> o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mulheres</w:t>
      </w:r>
      <w:proofErr w:type="spellEnd"/>
      <w:r>
        <w:t>:</w:t>
      </w:r>
    </w:p>
    <w:p w14:paraId="60E83EBB" w14:textId="77777777" w:rsidR="00434829" w:rsidRDefault="00434829" w:rsidP="00434829">
      <w:pPr>
        <w:pStyle w:val="ListParagraph"/>
        <w:numPr>
          <w:ilvl w:val="0"/>
          <w:numId w:val="16"/>
        </w:numPr>
        <w:spacing w:after="0"/>
        <w:ind w:hanging="294"/>
        <w:jc w:val="both"/>
      </w:pPr>
      <w:proofErr w:type="spellStart"/>
      <w:r>
        <w:t>Mulheres</w:t>
      </w:r>
      <w:proofErr w:type="spellEnd"/>
      <w:r>
        <w:t xml:space="preserve"> </w:t>
      </w:r>
      <w:proofErr w:type="spellStart"/>
      <w:r>
        <w:t>Atoras</w:t>
      </w:r>
      <w:proofErr w:type="spellEnd"/>
      <w:r>
        <w:t xml:space="preserve"> da ESS</w:t>
      </w:r>
    </w:p>
    <w:p w14:paraId="48BB683F" w14:textId="224376D5" w:rsidR="00434829" w:rsidRDefault="00434829" w:rsidP="00434829">
      <w:pPr>
        <w:pStyle w:val="ListParagraph"/>
        <w:numPr>
          <w:ilvl w:val="0"/>
          <w:numId w:val="16"/>
        </w:numPr>
        <w:spacing w:after="0"/>
        <w:ind w:hanging="294"/>
        <w:jc w:val="both"/>
      </w:pPr>
      <w:proofErr w:type="spellStart"/>
      <w:r>
        <w:t>Cooperativa</w:t>
      </w:r>
      <w:proofErr w:type="spellEnd"/>
      <w:r>
        <w:t xml:space="preserve"> de </w:t>
      </w:r>
      <w:proofErr w:type="spellStart"/>
      <w:r>
        <w:t>Nyanza</w:t>
      </w:r>
      <w:proofErr w:type="spellEnd"/>
      <w:r>
        <w:t xml:space="preserve"> (Ruanda) – </w:t>
      </w:r>
      <w:proofErr w:type="spellStart"/>
      <w:r>
        <w:t>Conjunto</w:t>
      </w:r>
      <w:proofErr w:type="spellEnd"/>
      <w:r>
        <w:t xml:space="preserve"> de </w:t>
      </w:r>
      <w:proofErr w:type="spellStart"/>
      <w:r>
        <w:t>cooperativas</w:t>
      </w:r>
      <w:proofErr w:type="spellEnd"/>
      <w:r>
        <w:t xml:space="preserve"> </w:t>
      </w:r>
      <w:proofErr w:type="spellStart"/>
      <w:r>
        <w:t>femininas</w:t>
      </w:r>
      <w:proofErr w:type="spellEnd"/>
      <w:r>
        <w:t xml:space="preserve"> de </w:t>
      </w:r>
      <w:proofErr w:type="spellStart"/>
      <w:r>
        <w:t>hort</w:t>
      </w:r>
      <w:r w:rsidR="00CE002C">
        <w:t>aliças</w:t>
      </w:r>
      <w:proofErr w:type="spellEnd"/>
      <w:r>
        <w:t xml:space="preserve"> e </w:t>
      </w:r>
      <w:proofErr w:type="spellStart"/>
      <w:r>
        <w:t>acesso</w:t>
      </w:r>
      <w:proofErr w:type="spellEnd"/>
      <w:r>
        <w:t xml:space="preserve"> a </w:t>
      </w:r>
      <w:proofErr w:type="spellStart"/>
      <w:r>
        <w:t>microcrédito</w:t>
      </w:r>
      <w:proofErr w:type="spellEnd"/>
      <w:r>
        <w:t xml:space="preserve"> </w:t>
      </w:r>
      <w:proofErr w:type="spellStart"/>
      <w:r>
        <w:t>organizado</w:t>
      </w:r>
      <w:proofErr w:type="spellEnd"/>
      <w:r>
        <w:t xml:space="preserve"> – </w:t>
      </w:r>
      <w:hyperlink r:id="rId13" w:history="1">
        <w:r w:rsidRPr="0004393E">
          <w:rPr>
            <w:rStyle w:val="Hyperlink"/>
          </w:rPr>
          <w:t>www.africabizinfo.com</w:t>
        </w:r>
      </w:hyperlink>
      <w:r>
        <w:t xml:space="preserve">  – </w:t>
      </w:r>
      <w:hyperlink r:id="rId14" w:history="1">
        <w:r w:rsidRPr="0004393E">
          <w:rPr>
            <w:rStyle w:val="Hyperlink"/>
          </w:rPr>
          <w:t>www.agriterra.org</w:t>
        </w:r>
      </w:hyperlink>
      <w:r>
        <w:t xml:space="preserve"> </w:t>
      </w:r>
    </w:p>
    <w:p w14:paraId="589B0A55" w14:textId="77777777" w:rsidR="00434829" w:rsidRDefault="00434829" w:rsidP="00434829">
      <w:pPr>
        <w:pStyle w:val="ListParagraph"/>
        <w:numPr>
          <w:ilvl w:val="0"/>
          <w:numId w:val="6"/>
        </w:numPr>
        <w:spacing w:after="0"/>
        <w:ind w:left="426"/>
        <w:jc w:val="both"/>
      </w:pPr>
      <w:r>
        <w:t xml:space="preserve">Um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crescente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organizações</w:t>
      </w:r>
      <w:proofErr w:type="spellEnd"/>
      <w:r>
        <w:t xml:space="preserve"> e </w:t>
      </w:r>
      <w:proofErr w:type="spellStart"/>
      <w:r>
        <w:t>empresas</w:t>
      </w:r>
      <w:proofErr w:type="spellEnd"/>
      <w:r>
        <w:t xml:space="preserve"> da ESS:</w:t>
      </w:r>
    </w:p>
    <w:p w14:paraId="4EE849BA" w14:textId="77777777" w:rsidR="00434829" w:rsidRDefault="00434829" w:rsidP="00434829">
      <w:pPr>
        <w:pStyle w:val="ListParagraph"/>
        <w:numPr>
          <w:ilvl w:val="0"/>
          <w:numId w:val="15"/>
        </w:numPr>
        <w:spacing w:after="0"/>
        <w:ind w:hanging="294"/>
        <w:jc w:val="both"/>
      </w:pPr>
      <w:proofErr w:type="spellStart"/>
      <w:r>
        <w:t>Estudos</w:t>
      </w:r>
      <w:proofErr w:type="spellEnd"/>
      <w:r>
        <w:t xml:space="preserve"> e </w:t>
      </w:r>
      <w:proofErr w:type="spellStart"/>
      <w:r>
        <w:t>teses</w:t>
      </w:r>
      <w:proofErr w:type="spellEnd"/>
      <w:r>
        <w:t xml:space="preserve"> – </w:t>
      </w:r>
      <w:proofErr w:type="spellStart"/>
      <w:r>
        <w:t>Justiça</w:t>
      </w:r>
      <w:proofErr w:type="spellEnd"/>
      <w:r>
        <w:t xml:space="preserve"> social, </w:t>
      </w:r>
      <w:proofErr w:type="spellStart"/>
      <w:r>
        <w:t>paz</w:t>
      </w:r>
      <w:proofErr w:type="spellEnd"/>
      <w:r>
        <w:t xml:space="preserve"> e </w:t>
      </w:r>
      <w:proofErr w:type="spellStart"/>
      <w:r>
        <w:t>direitos</w:t>
      </w:r>
      <w:proofErr w:type="spellEnd"/>
      <w:r>
        <w:t xml:space="preserve"> </w:t>
      </w:r>
      <w:proofErr w:type="spellStart"/>
      <w:r>
        <w:t>humanos</w:t>
      </w:r>
      <w:proofErr w:type="spellEnd"/>
      <w:r>
        <w:t xml:space="preserve"> – </w:t>
      </w:r>
      <w:hyperlink r:id="rId15" w:history="1">
        <w:r w:rsidRPr="0004393E">
          <w:rPr>
            <w:rStyle w:val="Hyperlink"/>
          </w:rPr>
          <w:t>www.prixdesmemoires.cjdes.org</w:t>
        </w:r>
      </w:hyperlink>
      <w:r>
        <w:t xml:space="preserve"> </w:t>
      </w:r>
    </w:p>
    <w:p w14:paraId="40613F29" w14:textId="77777777" w:rsidR="00434829" w:rsidRDefault="00434829" w:rsidP="00434829">
      <w:pPr>
        <w:pStyle w:val="ListParagraph"/>
        <w:numPr>
          <w:ilvl w:val="0"/>
          <w:numId w:val="6"/>
        </w:numPr>
        <w:spacing w:after="0"/>
        <w:ind w:left="426"/>
        <w:jc w:val="both"/>
      </w:pPr>
      <w:proofErr w:type="spellStart"/>
      <w:r>
        <w:t>Continuando</w:t>
      </w:r>
      <w:proofErr w:type="spellEnd"/>
      <w:r>
        <w:t xml:space="preserve"> a </w:t>
      </w:r>
      <w:proofErr w:type="spellStart"/>
      <w:r>
        <w:t>desenvolver</w:t>
      </w:r>
      <w:proofErr w:type="spellEnd"/>
      <w:r>
        <w:t xml:space="preserve"> </w:t>
      </w:r>
      <w:proofErr w:type="spellStart"/>
      <w:r>
        <w:t>sinergias</w:t>
      </w:r>
      <w:proofErr w:type="spellEnd"/>
      <w:r>
        <w:t>:</w:t>
      </w:r>
    </w:p>
    <w:p w14:paraId="6DC0D285" w14:textId="77777777" w:rsidR="00434829" w:rsidRDefault="00434829" w:rsidP="00434829">
      <w:pPr>
        <w:pStyle w:val="ListParagraph"/>
        <w:numPr>
          <w:ilvl w:val="0"/>
          <w:numId w:val="14"/>
        </w:numPr>
        <w:spacing w:after="0"/>
        <w:ind w:hanging="294"/>
        <w:jc w:val="both"/>
      </w:pPr>
      <w:proofErr w:type="spellStart"/>
      <w:r>
        <w:t>Cooperativa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Wonju – </w:t>
      </w:r>
      <w:proofErr w:type="spellStart"/>
      <w:r>
        <w:t>Coreia</w:t>
      </w:r>
      <w:proofErr w:type="spellEnd"/>
      <w:r>
        <w:t xml:space="preserve"> do Sul – </w:t>
      </w:r>
      <w:proofErr w:type="spellStart"/>
      <w:r>
        <w:t>Ligada</w:t>
      </w:r>
      <w:proofErr w:type="spellEnd"/>
      <w:r>
        <w:t xml:space="preserve"> a </w:t>
      </w:r>
      <w:proofErr w:type="spellStart"/>
      <w:r>
        <w:t>cooperativas</w:t>
      </w:r>
      <w:proofErr w:type="spellEnd"/>
      <w:r>
        <w:t xml:space="preserve"> de </w:t>
      </w:r>
      <w:proofErr w:type="spellStart"/>
      <w:r>
        <w:t>crédito</w:t>
      </w:r>
      <w:proofErr w:type="spellEnd"/>
      <w:r>
        <w:t xml:space="preserve">, </w:t>
      </w:r>
      <w:proofErr w:type="spellStart"/>
      <w:r>
        <w:t>alojamento</w:t>
      </w:r>
      <w:proofErr w:type="spellEnd"/>
      <w:r>
        <w:t xml:space="preserve"> e </w:t>
      </w:r>
      <w:proofErr w:type="spellStart"/>
      <w:r>
        <w:t>creches</w:t>
      </w:r>
      <w:proofErr w:type="spellEnd"/>
      <w:r>
        <w:t xml:space="preserve">, </w:t>
      </w:r>
      <w:proofErr w:type="spellStart"/>
      <w:r>
        <w:t>instaladas</w:t>
      </w:r>
      <w:proofErr w:type="spellEnd"/>
      <w:r>
        <w:t xml:space="preserve"> no </w:t>
      </w:r>
      <w:proofErr w:type="spellStart"/>
      <w:r>
        <w:t>mesmo</w:t>
      </w:r>
      <w:proofErr w:type="spellEnd"/>
      <w:r>
        <w:t xml:space="preserve"> </w:t>
      </w:r>
      <w:proofErr w:type="spellStart"/>
      <w:r>
        <w:t>território</w:t>
      </w:r>
      <w:proofErr w:type="spellEnd"/>
      <w:r>
        <w:t xml:space="preserve"> – 2.500 </w:t>
      </w:r>
      <w:proofErr w:type="spellStart"/>
      <w:r>
        <w:t>famílias</w:t>
      </w:r>
      <w:proofErr w:type="spellEnd"/>
      <w:r>
        <w:t xml:space="preserve"> </w:t>
      </w:r>
      <w:proofErr w:type="spellStart"/>
      <w:r>
        <w:t>associadas</w:t>
      </w:r>
      <w:proofErr w:type="spellEnd"/>
      <w:r>
        <w:t xml:space="preserve"> – 80 </w:t>
      </w:r>
      <w:proofErr w:type="spellStart"/>
      <w:r>
        <w:t>funcionários</w:t>
      </w:r>
      <w:proofErr w:type="spellEnd"/>
      <w:r>
        <w:t xml:space="preserve"> – </w:t>
      </w:r>
      <w:hyperlink r:id="rId16" w:history="1">
        <w:r w:rsidRPr="0004393E">
          <w:rPr>
            <w:rStyle w:val="Hyperlink"/>
          </w:rPr>
          <w:t>www.academia.edu/80571292</w:t>
        </w:r>
      </w:hyperlink>
      <w:r>
        <w:t xml:space="preserve"> </w:t>
      </w:r>
    </w:p>
    <w:p w14:paraId="19593539" w14:textId="77777777" w:rsidR="00434829" w:rsidRDefault="00434829" w:rsidP="00434829">
      <w:pPr>
        <w:pStyle w:val="ListParagraph"/>
        <w:numPr>
          <w:ilvl w:val="0"/>
          <w:numId w:val="14"/>
        </w:numPr>
        <w:spacing w:after="0"/>
        <w:ind w:hanging="294"/>
        <w:jc w:val="both"/>
      </w:pPr>
      <w:proofErr w:type="spellStart"/>
      <w:r>
        <w:t>Licoornes</w:t>
      </w:r>
      <w:proofErr w:type="spellEnd"/>
      <w:r>
        <w:t xml:space="preserve"> – </w:t>
      </w:r>
      <w:proofErr w:type="spellStart"/>
      <w:r>
        <w:t>França</w:t>
      </w:r>
      <w:proofErr w:type="spellEnd"/>
      <w:r>
        <w:t xml:space="preserve"> – 13 </w:t>
      </w:r>
      <w:proofErr w:type="spellStart"/>
      <w:r>
        <w:t>cooperativas</w:t>
      </w:r>
      <w:proofErr w:type="spellEnd"/>
      <w:r>
        <w:t xml:space="preserve"> </w:t>
      </w:r>
      <w:proofErr w:type="spellStart"/>
      <w:r>
        <w:t>membros</w:t>
      </w:r>
      <w:proofErr w:type="spellEnd"/>
      <w:r>
        <w:t xml:space="preserve">,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energia</w:t>
      </w:r>
      <w:proofErr w:type="spellEnd"/>
      <w:r>
        <w:t xml:space="preserve"> </w:t>
      </w:r>
      <w:proofErr w:type="spellStart"/>
      <w:r>
        <w:t>renovável</w:t>
      </w:r>
      <w:proofErr w:type="spellEnd"/>
      <w:r>
        <w:t xml:space="preserve"> a </w:t>
      </w:r>
      <w:proofErr w:type="spellStart"/>
      <w:r>
        <w:t>lojas</w:t>
      </w:r>
      <w:proofErr w:type="spellEnd"/>
      <w:r>
        <w:t xml:space="preserve"> </w:t>
      </w:r>
      <w:proofErr w:type="spellStart"/>
      <w:r>
        <w:t>cooperativas</w:t>
      </w:r>
      <w:proofErr w:type="spellEnd"/>
      <w:r>
        <w:t xml:space="preserve">, </w:t>
      </w:r>
      <w:proofErr w:type="spellStart"/>
      <w:r>
        <w:t>passando</w:t>
      </w:r>
      <w:proofErr w:type="spellEnd"/>
      <w:r>
        <w:t xml:space="preserve"> pela </w:t>
      </w:r>
      <w:proofErr w:type="spellStart"/>
      <w:r>
        <w:t>eletrônica</w:t>
      </w:r>
      <w:proofErr w:type="spellEnd"/>
      <w:r>
        <w:t xml:space="preserve"> </w:t>
      </w:r>
      <w:proofErr w:type="spellStart"/>
      <w:r>
        <w:t>responsável</w:t>
      </w:r>
      <w:proofErr w:type="spellEnd"/>
      <w:r>
        <w:t xml:space="preserve">, </w:t>
      </w:r>
      <w:proofErr w:type="spellStart"/>
      <w:r>
        <w:t>compartilha</w:t>
      </w:r>
      <w:proofErr w:type="spellEnd"/>
      <w:r>
        <w:t xml:space="preserve"> de </w:t>
      </w:r>
      <w:proofErr w:type="spellStart"/>
      <w:r>
        <w:t>automóveis</w:t>
      </w:r>
      <w:proofErr w:type="spellEnd"/>
      <w:r>
        <w:t xml:space="preserve"> e outras </w:t>
      </w:r>
      <w:proofErr w:type="spellStart"/>
      <w:r>
        <w:t>atividades</w:t>
      </w:r>
      <w:proofErr w:type="spellEnd"/>
      <w:r>
        <w:t xml:space="preserve"> – </w:t>
      </w:r>
      <w:proofErr w:type="spellStart"/>
      <w:r>
        <w:t>Transformar</w:t>
      </w:r>
      <w:proofErr w:type="spellEnd"/>
      <w:r>
        <w:t xml:space="preserve"> </w:t>
      </w:r>
      <w:proofErr w:type="spellStart"/>
      <w:r>
        <w:t>radicalmente</w:t>
      </w:r>
      <w:proofErr w:type="spellEnd"/>
      <w:r>
        <w:t xml:space="preserve"> a </w:t>
      </w:r>
      <w:proofErr w:type="spellStart"/>
      <w:r>
        <w:t>Economia</w:t>
      </w:r>
      <w:proofErr w:type="spellEnd"/>
      <w:r>
        <w:t xml:space="preserve"> – </w:t>
      </w:r>
      <w:hyperlink r:id="rId17" w:history="1">
        <w:r w:rsidRPr="0004393E">
          <w:rPr>
            <w:rStyle w:val="Hyperlink"/>
          </w:rPr>
          <w:t>www.licoornes.coop</w:t>
        </w:r>
      </w:hyperlink>
      <w:r>
        <w:t xml:space="preserve"> </w:t>
      </w:r>
    </w:p>
    <w:p w14:paraId="0E5B9DC2" w14:textId="77777777" w:rsidR="00434829" w:rsidRDefault="00434829" w:rsidP="00434829">
      <w:pPr>
        <w:pStyle w:val="ListParagraph"/>
        <w:numPr>
          <w:ilvl w:val="0"/>
          <w:numId w:val="14"/>
        </w:numPr>
        <w:spacing w:after="0"/>
        <w:ind w:hanging="294"/>
        <w:jc w:val="both"/>
      </w:pPr>
      <w:r>
        <w:t xml:space="preserve">EURESA – 17 </w:t>
      </w:r>
      <w:proofErr w:type="spellStart"/>
      <w:r>
        <w:t>Grupos</w:t>
      </w:r>
      <w:proofErr w:type="spellEnd"/>
      <w:r>
        <w:t xml:space="preserve"> </w:t>
      </w:r>
      <w:proofErr w:type="spellStart"/>
      <w:r>
        <w:t>mutualistas</w:t>
      </w:r>
      <w:proofErr w:type="spellEnd"/>
      <w:r>
        <w:t xml:space="preserve"> ou </w:t>
      </w:r>
      <w:proofErr w:type="spellStart"/>
      <w:r>
        <w:t>cooperativos</w:t>
      </w:r>
      <w:proofErr w:type="spellEnd"/>
      <w:r>
        <w:t xml:space="preserve"> </w:t>
      </w:r>
      <w:proofErr w:type="spellStart"/>
      <w:r>
        <w:t>europeus</w:t>
      </w:r>
      <w:proofErr w:type="spellEnd"/>
      <w:r>
        <w:t xml:space="preserve"> – 43,7 </w:t>
      </w:r>
      <w:proofErr w:type="spellStart"/>
      <w:r>
        <w:t>bilhões</w:t>
      </w:r>
      <w:proofErr w:type="spellEnd"/>
      <w:r>
        <w:t xml:space="preserve"> de Euros </w:t>
      </w:r>
      <w:proofErr w:type="spellStart"/>
      <w:r>
        <w:t>acumulados</w:t>
      </w:r>
      <w:proofErr w:type="spellEnd"/>
      <w:r>
        <w:t xml:space="preserve"> – 48,9 </w:t>
      </w:r>
      <w:proofErr w:type="spellStart"/>
      <w:r>
        <w:t>milhões</w:t>
      </w:r>
      <w:proofErr w:type="spellEnd"/>
      <w:r>
        <w:t xml:space="preserve"> de </w:t>
      </w:r>
      <w:proofErr w:type="spellStart"/>
      <w:r>
        <w:t>segurados</w:t>
      </w:r>
      <w:proofErr w:type="spellEnd"/>
      <w:r>
        <w:t xml:space="preserve"> – </w:t>
      </w:r>
      <w:hyperlink r:id="rId18" w:history="1">
        <w:r w:rsidRPr="0004393E">
          <w:rPr>
            <w:rStyle w:val="Hyperlink"/>
          </w:rPr>
          <w:t>www.euresa.org</w:t>
        </w:r>
      </w:hyperlink>
      <w:r>
        <w:t xml:space="preserve"> </w:t>
      </w:r>
    </w:p>
    <w:p w14:paraId="6BBFCAFB" w14:textId="77777777" w:rsidR="00434829" w:rsidRDefault="00434829" w:rsidP="00434829">
      <w:pPr>
        <w:pStyle w:val="ListParagraph"/>
        <w:numPr>
          <w:ilvl w:val="0"/>
          <w:numId w:val="6"/>
        </w:numPr>
        <w:spacing w:after="0"/>
        <w:ind w:left="426"/>
        <w:jc w:val="both"/>
      </w:pPr>
      <w:proofErr w:type="spellStart"/>
      <w:r>
        <w:t>Criando</w:t>
      </w:r>
      <w:proofErr w:type="spellEnd"/>
      <w:r>
        <w:t xml:space="preserve"> </w:t>
      </w:r>
      <w:proofErr w:type="spellStart"/>
      <w:r>
        <w:t>novos</w:t>
      </w:r>
      <w:proofErr w:type="spellEnd"/>
      <w:r>
        <w:t xml:space="preserve"> </w:t>
      </w:r>
      <w:proofErr w:type="spellStart"/>
      <w:r>
        <w:t>modelos</w:t>
      </w:r>
      <w:proofErr w:type="spellEnd"/>
      <w:r>
        <w:t xml:space="preserve"> de </w:t>
      </w:r>
      <w:proofErr w:type="spellStart"/>
      <w:r>
        <w:t>comunicação</w:t>
      </w:r>
      <w:proofErr w:type="spellEnd"/>
      <w:r>
        <w:t xml:space="preserve"> para </w:t>
      </w:r>
      <w:proofErr w:type="spellStart"/>
      <w:r>
        <w:t>desempenhar</w:t>
      </w:r>
      <w:proofErr w:type="spellEnd"/>
      <w:r>
        <w:t xml:space="preserve"> um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informativo</w:t>
      </w:r>
      <w:proofErr w:type="spellEnd"/>
      <w:r>
        <w:t xml:space="preserve"> e influente que </w:t>
      </w:r>
      <w:proofErr w:type="spellStart"/>
      <w:r>
        <w:t>até</w:t>
      </w:r>
      <w:proofErr w:type="spellEnd"/>
      <w:r>
        <w:t xml:space="preserve"> </w:t>
      </w:r>
      <w:proofErr w:type="spellStart"/>
      <w:r>
        <w:t>hoje</w:t>
      </w:r>
      <w:proofErr w:type="spellEnd"/>
      <w:r>
        <w:t xml:space="preserve"> </w:t>
      </w:r>
      <w:proofErr w:type="spellStart"/>
      <w:r>
        <w:t>lhe</w:t>
      </w:r>
      <w:proofErr w:type="spellEnd"/>
      <w:r>
        <w:t xml:space="preserve"> </w:t>
      </w:r>
      <w:proofErr w:type="spellStart"/>
      <w:r>
        <w:t>falta</w:t>
      </w:r>
      <w:proofErr w:type="spellEnd"/>
      <w:r>
        <w:t xml:space="preserve">. As </w:t>
      </w:r>
      <w:proofErr w:type="spellStart"/>
      <w:r>
        <w:t>fundações</w:t>
      </w:r>
      <w:proofErr w:type="spellEnd"/>
      <w:r>
        <w:t xml:space="preserve"> </w:t>
      </w:r>
      <w:proofErr w:type="spellStart"/>
      <w:r>
        <w:t>poderiam</w:t>
      </w:r>
      <w:proofErr w:type="spellEnd"/>
      <w:r>
        <w:t xml:space="preserve"> </w:t>
      </w:r>
      <w:proofErr w:type="spellStart"/>
      <w:r>
        <w:t>desempenhar</w:t>
      </w:r>
      <w:proofErr w:type="spellEnd"/>
      <w:r>
        <w:t xml:space="preserve"> um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nesse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. </w:t>
      </w:r>
      <w:proofErr w:type="spellStart"/>
      <w:r>
        <w:t>Trata</w:t>
      </w:r>
      <w:proofErr w:type="spellEnd"/>
      <w:r>
        <w:t xml:space="preserve">-se de um </w:t>
      </w:r>
      <w:proofErr w:type="spellStart"/>
      <w:r>
        <w:t>objetivo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longe de </w:t>
      </w:r>
      <w:proofErr w:type="spellStart"/>
      <w:r>
        <w:t>ser</w:t>
      </w:r>
      <w:proofErr w:type="spellEnd"/>
      <w:r>
        <w:t xml:space="preserve"> </w:t>
      </w:r>
      <w:proofErr w:type="spellStart"/>
      <w:r>
        <w:t>suficientemente</w:t>
      </w:r>
      <w:proofErr w:type="spellEnd"/>
      <w:r>
        <w:t xml:space="preserve"> </w:t>
      </w:r>
      <w:proofErr w:type="spellStart"/>
      <w:r>
        <w:t>levado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consideração</w:t>
      </w:r>
      <w:proofErr w:type="spellEnd"/>
      <w:r>
        <w:t xml:space="preserve"> e,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conseguinte</w:t>
      </w:r>
      <w:proofErr w:type="spellEnd"/>
      <w:r>
        <w:t xml:space="preserve">, longe de </w:t>
      </w:r>
      <w:proofErr w:type="spellStart"/>
      <w:r>
        <w:t>ser</w:t>
      </w:r>
      <w:proofErr w:type="spellEnd"/>
      <w:r>
        <w:t xml:space="preserve"> </w:t>
      </w:r>
      <w:proofErr w:type="spellStart"/>
      <w:r>
        <w:t>alcançado</w:t>
      </w:r>
      <w:proofErr w:type="spellEnd"/>
      <w:r>
        <w:t>.</w:t>
      </w:r>
    </w:p>
    <w:p w14:paraId="37DADF2B" w14:textId="77777777" w:rsidR="00434829" w:rsidRDefault="00434829" w:rsidP="00434829">
      <w:pPr>
        <w:pStyle w:val="ListParagraph"/>
        <w:numPr>
          <w:ilvl w:val="0"/>
          <w:numId w:val="6"/>
        </w:numPr>
        <w:spacing w:after="0"/>
        <w:ind w:left="426"/>
        <w:jc w:val="both"/>
      </w:pPr>
      <w:proofErr w:type="spellStart"/>
      <w:r>
        <w:t>Estando</w:t>
      </w:r>
      <w:proofErr w:type="spellEnd"/>
      <w:r>
        <w:t xml:space="preserve"> na </w:t>
      </w:r>
      <w:proofErr w:type="spellStart"/>
      <w:r>
        <w:t>vanguarda</w:t>
      </w:r>
      <w:proofErr w:type="spellEnd"/>
      <w:r>
        <w:t xml:space="preserve"> da </w:t>
      </w:r>
      <w:proofErr w:type="spellStart"/>
      <w:r>
        <w:t>revolução</w:t>
      </w:r>
      <w:proofErr w:type="spellEnd"/>
      <w:r>
        <w:t xml:space="preserve"> </w:t>
      </w:r>
      <w:proofErr w:type="spellStart"/>
      <w:r>
        <w:t>energética</w:t>
      </w:r>
      <w:proofErr w:type="spellEnd"/>
      <w:r>
        <w:t xml:space="preserve">, tanto a </w:t>
      </w:r>
      <w:proofErr w:type="spellStart"/>
      <w:r>
        <w:t>nível</w:t>
      </w:r>
      <w:proofErr w:type="spellEnd"/>
      <w:r>
        <w:t xml:space="preserve"> local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transnacional</w:t>
      </w:r>
      <w:proofErr w:type="spellEnd"/>
      <w:r>
        <w:t xml:space="preserve">, o que </w:t>
      </w:r>
      <w:proofErr w:type="spellStart"/>
      <w:r>
        <w:t>já</w:t>
      </w:r>
      <w:proofErr w:type="spellEnd"/>
      <w:r>
        <w:t xml:space="preserve"> é o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vários</w:t>
      </w:r>
      <w:proofErr w:type="spellEnd"/>
      <w:r>
        <w:t xml:space="preserve"> </w:t>
      </w:r>
      <w:proofErr w:type="spellStart"/>
      <w:r>
        <w:t>países</w:t>
      </w:r>
      <w:proofErr w:type="spellEnd"/>
      <w:r>
        <w:t>:</w:t>
      </w:r>
    </w:p>
    <w:p w14:paraId="62B04252" w14:textId="77777777" w:rsidR="00434829" w:rsidRPr="00301F3C" w:rsidRDefault="00434829" w:rsidP="00434829">
      <w:pPr>
        <w:pStyle w:val="ListParagraph"/>
        <w:numPr>
          <w:ilvl w:val="0"/>
          <w:numId w:val="13"/>
        </w:numPr>
        <w:spacing w:after="0"/>
        <w:ind w:hanging="294"/>
        <w:jc w:val="both"/>
      </w:pPr>
      <w:proofErr w:type="spellStart"/>
      <w:r w:rsidRPr="00301F3C">
        <w:t>Associação</w:t>
      </w:r>
      <w:proofErr w:type="spellEnd"/>
      <w:r w:rsidRPr="00301F3C">
        <w:t xml:space="preserve"> </w:t>
      </w:r>
      <w:proofErr w:type="spellStart"/>
      <w:r w:rsidRPr="00301F3C">
        <w:t>Cooperativa</w:t>
      </w:r>
      <w:proofErr w:type="spellEnd"/>
      <w:r w:rsidRPr="00301F3C">
        <w:t xml:space="preserve"> </w:t>
      </w:r>
      <w:proofErr w:type="spellStart"/>
      <w:r w:rsidRPr="00301F3C">
        <w:t>Nacional</w:t>
      </w:r>
      <w:proofErr w:type="spellEnd"/>
      <w:r w:rsidRPr="00301F3C">
        <w:t xml:space="preserve"> de </w:t>
      </w:r>
      <w:proofErr w:type="spellStart"/>
      <w:r w:rsidRPr="00301F3C">
        <w:t>Electricidade</w:t>
      </w:r>
      <w:proofErr w:type="spellEnd"/>
      <w:r w:rsidRPr="00301F3C">
        <w:t xml:space="preserve"> Rural – </w:t>
      </w:r>
      <w:proofErr w:type="spellStart"/>
      <w:r w:rsidRPr="00301F3C">
        <w:t>Estados</w:t>
      </w:r>
      <w:proofErr w:type="spellEnd"/>
      <w:r w:rsidRPr="00301F3C">
        <w:t xml:space="preserve"> Unidos – 900 </w:t>
      </w:r>
      <w:proofErr w:type="spellStart"/>
      <w:r w:rsidRPr="00301F3C">
        <w:t>cooperativas</w:t>
      </w:r>
      <w:proofErr w:type="spellEnd"/>
      <w:r w:rsidRPr="00301F3C">
        <w:t xml:space="preserve"> – 40 </w:t>
      </w:r>
      <w:proofErr w:type="spellStart"/>
      <w:r w:rsidRPr="00301F3C">
        <w:t>milhões</w:t>
      </w:r>
      <w:proofErr w:type="spellEnd"/>
      <w:r w:rsidRPr="00301F3C">
        <w:t xml:space="preserve"> de </w:t>
      </w:r>
      <w:proofErr w:type="spellStart"/>
      <w:r w:rsidRPr="00301F3C">
        <w:t>pessoas</w:t>
      </w:r>
      <w:proofErr w:type="spellEnd"/>
      <w:r w:rsidRPr="00301F3C">
        <w:t xml:space="preserve"> </w:t>
      </w:r>
      <w:proofErr w:type="spellStart"/>
      <w:r w:rsidRPr="00301F3C">
        <w:t>atendidas</w:t>
      </w:r>
      <w:proofErr w:type="spellEnd"/>
      <w:r w:rsidRPr="00301F3C">
        <w:t xml:space="preserve"> – </w:t>
      </w:r>
      <w:proofErr w:type="spellStart"/>
      <w:r w:rsidRPr="00301F3C">
        <w:t>Desenvolvimento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andamento </w:t>
      </w:r>
      <w:r w:rsidRPr="00301F3C">
        <w:t xml:space="preserve">de </w:t>
      </w:r>
      <w:proofErr w:type="spellStart"/>
      <w:r w:rsidRPr="00301F3C">
        <w:t>soluções</w:t>
      </w:r>
      <w:proofErr w:type="spellEnd"/>
      <w:r w:rsidRPr="00301F3C">
        <w:t xml:space="preserve">: </w:t>
      </w:r>
      <w:proofErr w:type="spellStart"/>
      <w:r w:rsidRPr="00301F3C">
        <w:t>hidr</w:t>
      </w:r>
      <w:r>
        <w:t>elétrica</w:t>
      </w:r>
      <w:proofErr w:type="spellEnd"/>
      <w:r w:rsidRPr="00301F3C">
        <w:t xml:space="preserve">, </w:t>
      </w:r>
      <w:proofErr w:type="spellStart"/>
      <w:r w:rsidRPr="00301F3C">
        <w:t>solar</w:t>
      </w:r>
      <w:proofErr w:type="spellEnd"/>
      <w:r w:rsidRPr="00301F3C">
        <w:t xml:space="preserve">, </w:t>
      </w:r>
      <w:proofErr w:type="spellStart"/>
      <w:r w:rsidRPr="00301F3C">
        <w:t>eólica</w:t>
      </w:r>
      <w:proofErr w:type="spellEnd"/>
      <w:r w:rsidRPr="00301F3C">
        <w:t xml:space="preserve"> – </w:t>
      </w:r>
      <w:hyperlink r:id="rId19" w:history="1">
        <w:r w:rsidRPr="00301F3C">
          <w:rPr>
            <w:rStyle w:val="Hyperlink"/>
          </w:rPr>
          <w:t>www.nrec.ri.cmu.edu</w:t>
        </w:r>
      </w:hyperlink>
      <w:r w:rsidRPr="00301F3C">
        <w:t xml:space="preserve"> </w:t>
      </w:r>
    </w:p>
    <w:p w14:paraId="1EED2B7E" w14:textId="77777777" w:rsidR="00434829" w:rsidRDefault="00434829" w:rsidP="00434829">
      <w:pPr>
        <w:pStyle w:val="ListParagraph"/>
        <w:numPr>
          <w:ilvl w:val="0"/>
          <w:numId w:val="13"/>
        </w:numPr>
        <w:spacing w:after="0"/>
        <w:ind w:hanging="294"/>
        <w:jc w:val="both"/>
      </w:pPr>
      <w:r>
        <w:t xml:space="preserve">RESCOOP – UE – 2.500 </w:t>
      </w:r>
      <w:proofErr w:type="spellStart"/>
      <w:r>
        <w:t>cooperativas</w:t>
      </w:r>
      <w:proofErr w:type="spellEnd"/>
      <w:r>
        <w:t xml:space="preserve"> </w:t>
      </w:r>
      <w:proofErr w:type="spellStart"/>
      <w:r>
        <w:t>europeias</w:t>
      </w:r>
      <w:proofErr w:type="spellEnd"/>
      <w:r>
        <w:t xml:space="preserve"> de </w:t>
      </w:r>
      <w:proofErr w:type="spellStart"/>
      <w:r>
        <w:t>energias</w:t>
      </w:r>
      <w:proofErr w:type="spellEnd"/>
      <w:r>
        <w:t xml:space="preserve"> </w:t>
      </w:r>
      <w:proofErr w:type="spellStart"/>
      <w:r>
        <w:t>renováveis</w:t>
      </w:r>
      <w:proofErr w:type="spellEnd"/>
      <w:r>
        <w:t xml:space="preserve"> que </w:t>
      </w:r>
      <w:proofErr w:type="spellStart"/>
      <w:r>
        <w:t>envolvem</w:t>
      </w:r>
      <w:proofErr w:type="spellEnd"/>
      <w:r>
        <w:t xml:space="preserve"> 2 </w:t>
      </w:r>
      <w:proofErr w:type="spellStart"/>
      <w:r>
        <w:t>milhões</w:t>
      </w:r>
      <w:proofErr w:type="spellEnd"/>
      <w:r>
        <w:t xml:space="preserve"> de </w:t>
      </w:r>
      <w:proofErr w:type="spellStart"/>
      <w:r>
        <w:t>cidadãos</w:t>
      </w:r>
      <w:proofErr w:type="spellEnd"/>
      <w:r>
        <w:t xml:space="preserve"> – “Da </w:t>
      </w:r>
      <w:proofErr w:type="spellStart"/>
      <w:r>
        <w:t>transição</w:t>
      </w:r>
      <w:proofErr w:type="spellEnd"/>
      <w:r>
        <w:t xml:space="preserve"> </w:t>
      </w:r>
      <w:proofErr w:type="spellStart"/>
      <w:r>
        <w:t>energética</w:t>
      </w:r>
      <w:proofErr w:type="spellEnd"/>
      <w:r>
        <w:t xml:space="preserve"> para a </w:t>
      </w:r>
      <w:proofErr w:type="spellStart"/>
      <w:r>
        <w:t>democracia</w:t>
      </w:r>
      <w:proofErr w:type="spellEnd"/>
      <w:r>
        <w:t xml:space="preserve"> </w:t>
      </w:r>
      <w:proofErr w:type="spellStart"/>
      <w:r>
        <w:t>energética</w:t>
      </w:r>
      <w:proofErr w:type="spellEnd"/>
      <w:r>
        <w:t xml:space="preserve">” – </w:t>
      </w:r>
      <w:hyperlink r:id="rId20" w:history="1">
        <w:r w:rsidRPr="0004393E">
          <w:rPr>
            <w:rStyle w:val="Hyperlink"/>
          </w:rPr>
          <w:t>www.rescoop.eu</w:t>
        </w:r>
      </w:hyperlink>
      <w:r>
        <w:t xml:space="preserve"> </w:t>
      </w:r>
    </w:p>
    <w:p w14:paraId="0BAA433D" w14:textId="77777777" w:rsidR="00434829" w:rsidRDefault="00434829" w:rsidP="00434829">
      <w:pPr>
        <w:pStyle w:val="ListParagraph"/>
        <w:numPr>
          <w:ilvl w:val="0"/>
          <w:numId w:val="7"/>
        </w:numPr>
        <w:spacing w:after="0"/>
        <w:ind w:left="426"/>
        <w:jc w:val="both"/>
      </w:pPr>
      <w:proofErr w:type="spellStart"/>
      <w:r>
        <w:lastRenderedPageBreak/>
        <w:t>Conseguindo</w:t>
      </w:r>
      <w:proofErr w:type="spellEnd"/>
      <w:r>
        <w:t xml:space="preserve"> </w:t>
      </w:r>
      <w:proofErr w:type="spellStart"/>
      <w:r>
        <w:t>convencer</w:t>
      </w:r>
      <w:proofErr w:type="spellEnd"/>
      <w:r>
        <w:t xml:space="preserve"> os bancos </w:t>
      </w:r>
      <w:proofErr w:type="spellStart"/>
      <w:r>
        <w:t>cooperativos</w:t>
      </w:r>
      <w:proofErr w:type="spellEnd"/>
      <w:r>
        <w:t xml:space="preserve">, </w:t>
      </w:r>
      <w:proofErr w:type="spellStart"/>
      <w:r>
        <w:t>mútuas</w:t>
      </w:r>
      <w:proofErr w:type="spellEnd"/>
      <w:r>
        <w:t xml:space="preserve"> e </w:t>
      </w:r>
      <w:proofErr w:type="spellStart"/>
      <w:r>
        <w:t>outros</w:t>
      </w:r>
      <w:proofErr w:type="spellEnd"/>
      <w:r>
        <w:t xml:space="preserve"> </w:t>
      </w:r>
      <w:proofErr w:type="spellStart"/>
      <w:r>
        <w:t>organismos</w:t>
      </w:r>
      <w:proofErr w:type="spellEnd"/>
      <w:r>
        <w:t xml:space="preserve"> de </w:t>
      </w:r>
      <w:proofErr w:type="spellStart"/>
      <w:r>
        <w:t>financiamento</w:t>
      </w:r>
      <w:proofErr w:type="spellEnd"/>
      <w:r>
        <w:t xml:space="preserve"> </w:t>
      </w:r>
      <w:proofErr w:type="spellStart"/>
      <w:r>
        <w:t>próximo</w:t>
      </w:r>
      <w:proofErr w:type="spellEnd"/>
      <w:r>
        <w:t xml:space="preserve"> a se </w:t>
      </w:r>
      <w:proofErr w:type="spellStart"/>
      <w:r>
        <w:t>réunirem</w:t>
      </w:r>
      <w:proofErr w:type="spellEnd"/>
      <w:r>
        <w:t xml:space="preserve"> e </w:t>
      </w:r>
      <w:proofErr w:type="spellStart"/>
      <w:r>
        <w:t>agirem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conjunto</w:t>
      </w:r>
      <w:proofErr w:type="spellEnd"/>
      <w:r>
        <w:t xml:space="preserve"> para investir na </w:t>
      </w:r>
      <w:proofErr w:type="spellStart"/>
      <w:r>
        <w:t>economia</w:t>
      </w:r>
      <w:proofErr w:type="spellEnd"/>
      <w:r>
        <w:t xml:space="preserve"> </w:t>
      </w:r>
      <w:proofErr w:type="spellStart"/>
      <w:r>
        <w:t>útil</w:t>
      </w:r>
      <w:proofErr w:type="spellEnd"/>
      <w:r>
        <w:t xml:space="preserve"> do </w:t>
      </w:r>
      <w:proofErr w:type="spellStart"/>
      <w:r>
        <w:t>futuro</w:t>
      </w:r>
      <w:proofErr w:type="spellEnd"/>
      <w:r>
        <w:t xml:space="preserve"> que é a ESS. </w:t>
      </w:r>
      <w:proofErr w:type="spellStart"/>
      <w:r>
        <w:t>Embora</w:t>
      </w:r>
      <w:proofErr w:type="spellEnd"/>
      <w:r>
        <w:t xml:space="preserve">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deles</w:t>
      </w:r>
      <w:proofErr w:type="spellEnd"/>
      <w:r>
        <w:t xml:space="preserve"> </w:t>
      </w:r>
      <w:proofErr w:type="spellStart"/>
      <w:r>
        <w:t>estejam</w:t>
      </w:r>
      <w:proofErr w:type="spellEnd"/>
      <w:r>
        <w:t xml:space="preserve"> – </w:t>
      </w:r>
      <w:proofErr w:type="spellStart"/>
      <w:r>
        <w:t>evidentemente</w:t>
      </w:r>
      <w:proofErr w:type="spellEnd"/>
      <w:r>
        <w:t xml:space="preserve"> – </w:t>
      </w:r>
      <w:proofErr w:type="spellStart"/>
      <w:r>
        <w:t>historicamente</w:t>
      </w:r>
      <w:proofErr w:type="spellEnd"/>
      <w:r>
        <w:t xml:space="preserve"> e </w:t>
      </w:r>
      <w:proofErr w:type="spellStart"/>
      <w:r>
        <w:t>significativamente</w:t>
      </w:r>
      <w:proofErr w:type="spellEnd"/>
      <w:r>
        <w:t xml:space="preserve"> </w:t>
      </w:r>
      <w:proofErr w:type="spellStart"/>
      <w:r>
        <w:t>comprometidos</w:t>
      </w:r>
      <w:proofErr w:type="spellEnd"/>
      <w:r>
        <w:t xml:space="preserve"> </w:t>
      </w:r>
      <w:proofErr w:type="spellStart"/>
      <w:r>
        <w:t>nesse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, </w:t>
      </w:r>
      <w:proofErr w:type="spellStart"/>
      <w:r>
        <w:t>há</w:t>
      </w:r>
      <w:proofErr w:type="spellEnd"/>
      <w:r>
        <w:t xml:space="preserve"> </w:t>
      </w:r>
      <w:proofErr w:type="spellStart"/>
      <w:r>
        <w:t>poucas</w:t>
      </w:r>
      <w:proofErr w:type="spellEnd"/>
      <w:r>
        <w:t xml:space="preserve"> </w:t>
      </w:r>
      <w:proofErr w:type="spellStart"/>
      <w:r>
        <w:t>ações</w:t>
      </w:r>
      <w:proofErr w:type="spellEnd"/>
      <w:r>
        <w:t xml:space="preserve"> </w:t>
      </w:r>
      <w:proofErr w:type="spellStart"/>
      <w:r>
        <w:t>comuns</w:t>
      </w:r>
      <w:proofErr w:type="spellEnd"/>
      <w:r>
        <w:t xml:space="preserve"> </w:t>
      </w:r>
      <w:proofErr w:type="spellStart"/>
      <w:r>
        <w:t>transfronteiriças</w:t>
      </w:r>
      <w:proofErr w:type="spellEnd"/>
      <w:r>
        <w:t>:</w:t>
      </w:r>
    </w:p>
    <w:p w14:paraId="1DE2330F" w14:textId="77777777" w:rsidR="00434829" w:rsidRPr="008035B3" w:rsidRDefault="00434829" w:rsidP="00434829">
      <w:pPr>
        <w:pStyle w:val="ListParagraph"/>
        <w:numPr>
          <w:ilvl w:val="0"/>
          <w:numId w:val="12"/>
        </w:numPr>
        <w:spacing w:after="0"/>
        <w:ind w:hanging="294"/>
        <w:jc w:val="both"/>
        <w:rPr>
          <w:lang w:val="en-GB"/>
        </w:rPr>
      </w:pPr>
      <w:proofErr w:type="spellStart"/>
      <w:r w:rsidRPr="00A432C0">
        <w:rPr>
          <w:lang w:val="en-GB"/>
        </w:rPr>
        <w:t>Bancos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Cooperativos</w:t>
      </w:r>
      <w:proofErr w:type="spellEnd"/>
      <w:r w:rsidRPr="00A432C0">
        <w:rPr>
          <w:lang w:val="en-GB"/>
        </w:rPr>
        <w:t xml:space="preserve"> no Mundo – entre </w:t>
      </w:r>
      <w:proofErr w:type="spellStart"/>
      <w:r w:rsidRPr="00A432C0">
        <w:rPr>
          <w:lang w:val="en-GB"/>
        </w:rPr>
        <w:t>os</w:t>
      </w:r>
      <w:proofErr w:type="spellEnd"/>
      <w:r w:rsidRPr="00A432C0">
        <w:rPr>
          <w:lang w:val="en-GB"/>
        </w:rPr>
        <w:t xml:space="preserve"> 300 </w:t>
      </w:r>
      <w:proofErr w:type="spellStart"/>
      <w:r w:rsidRPr="00A432C0">
        <w:rPr>
          <w:lang w:val="en-GB"/>
        </w:rPr>
        <w:t>maiores</w:t>
      </w:r>
      <w:proofErr w:type="spellEnd"/>
      <w:r w:rsidRPr="00A432C0">
        <w:rPr>
          <w:lang w:val="en-GB"/>
        </w:rPr>
        <w:t xml:space="preserve"> da ACI, </w:t>
      </w:r>
      <w:proofErr w:type="spellStart"/>
      <w:r>
        <w:rPr>
          <w:lang w:val="en-GB"/>
        </w:rPr>
        <w:t>há</w:t>
      </w:r>
      <w:proofErr w:type="spellEnd"/>
      <w:r>
        <w:rPr>
          <w:lang w:val="en-GB"/>
        </w:rPr>
        <w:t xml:space="preserve"> </w:t>
      </w:r>
      <w:proofErr w:type="spellStart"/>
      <w:r w:rsidRPr="00A432C0">
        <w:rPr>
          <w:lang w:val="en-GB"/>
        </w:rPr>
        <w:t>dois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bancos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cooperativos</w:t>
      </w:r>
      <w:proofErr w:type="spellEnd"/>
      <w:r>
        <w:rPr>
          <w:lang w:val="en-GB"/>
        </w:rPr>
        <w:t xml:space="preserve"> </w:t>
      </w:r>
      <w:r w:rsidRPr="008035B3">
        <w:rPr>
          <w:lang w:val="en-GB"/>
        </w:rPr>
        <w:t xml:space="preserve">no </w:t>
      </w:r>
      <w:proofErr w:type="spellStart"/>
      <w:r w:rsidRPr="008035B3">
        <w:rPr>
          <w:lang w:val="en-GB"/>
        </w:rPr>
        <w:t>topo</w:t>
      </w:r>
      <w:proofErr w:type="spellEnd"/>
      <w:r w:rsidRPr="008035B3">
        <w:rPr>
          <w:lang w:val="en-GB"/>
        </w:rPr>
        <w:t>:</w:t>
      </w:r>
    </w:p>
    <w:p w14:paraId="09CD8D43" w14:textId="77777777" w:rsidR="00434829" w:rsidRDefault="00434829" w:rsidP="00434829">
      <w:pPr>
        <w:pStyle w:val="ListParagraph"/>
        <w:numPr>
          <w:ilvl w:val="0"/>
          <w:numId w:val="12"/>
        </w:numPr>
        <w:spacing w:after="0"/>
        <w:ind w:hanging="294"/>
        <w:jc w:val="both"/>
      </w:pPr>
      <w:r>
        <w:t>Crédit Agricole (</w:t>
      </w:r>
      <w:proofErr w:type="spellStart"/>
      <w:r>
        <w:t>França</w:t>
      </w:r>
      <w:proofErr w:type="spellEnd"/>
      <w:r>
        <w:t xml:space="preserve">) – 117 </w:t>
      </w:r>
      <w:proofErr w:type="spellStart"/>
      <w:r>
        <w:t>bilhões</w:t>
      </w:r>
      <w:proofErr w:type="spellEnd"/>
      <w:r>
        <w:t xml:space="preserve"> de </w:t>
      </w:r>
      <w:proofErr w:type="spellStart"/>
      <w:r>
        <w:t>dólares</w:t>
      </w:r>
      <w:proofErr w:type="spellEnd"/>
      <w:r>
        <w:t xml:space="preserve"> – </w:t>
      </w:r>
      <w:hyperlink r:id="rId21" w:history="1">
        <w:r w:rsidRPr="00BA0D5D">
          <w:rPr>
            <w:rStyle w:val="Hyperlink"/>
          </w:rPr>
          <w:t>www.credit-agricole.fr</w:t>
        </w:r>
      </w:hyperlink>
      <w:r>
        <w:t xml:space="preserve"> </w:t>
      </w:r>
    </w:p>
    <w:p w14:paraId="2DB0E968" w14:textId="77777777" w:rsidR="00434829" w:rsidRDefault="00434829" w:rsidP="00434829">
      <w:pPr>
        <w:pStyle w:val="ListParagraph"/>
        <w:numPr>
          <w:ilvl w:val="0"/>
          <w:numId w:val="12"/>
        </w:numPr>
        <w:spacing w:after="0"/>
        <w:ind w:hanging="294"/>
        <w:jc w:val="both"/>
      </w:pPr>
      <w:r>
        <w:t>BPCE (</w:t>
      </w:r>
      <w:proofErr w:type="spellStart"/>
      <w:r>
        <w:t>França</w:t>
      </w:r>
      <w:proofErr w:type="spellEnd"/>
      <w:r>
        <w:t xml:space="preserve">) – 640 </w:t>
      </w:r>
      <w:proofErr w:type="spellStart"/>
      <w:r>
        <w:t>bilhões</w:t>
      </w:r>
      <w:proofErr w:type="spellEnd"/>
      <w:r>
        <w:t xml:space="preserve"> de </w:t>
      </w:r>
      <w:proofErr w:type="spellStart"/>
      <w:r>
        <w:t>dólares</w:t>
      </w:r>
      <w:proofErr w:type="spellEnd"/>
      <w:r>
        <w:t xml:space="preserve"> – </w:t>
      </w:r>
      <w:hyperlink r:id="rId22" w:history="1">
        <w:r w:rsidRPr="0004393E">
          <w:rPr>
            <w:rStyle w:val="Hyperlink"/>
          </w:rPr>
          <w:t>www.ica.coop</w:t>
        </w:r>
      </w:hyperlink>
      <w:r>
        <w:t xml:space="preserve"> </w:t>
      </w:r>
    </w:p>
    <w:p w14:paraId="76F6F8BE" w14:textId="77777777" w:rsidR="00434829" w:rsidRDefault="00434829" w:rsidP="00434829">
      <w:pPr>
        <w:pStyle w:val="ListParagraph"/>
        <w:numPr>
          <w:ilvl w:val="0"/>
          <w:numId w:val="12"/>
        </w:numPr>
        <w:spacing w:after="0"/>
        <w:ind w:hanging="294"/>
        <w:jc w:val="both"/>
      </w:pPr>
      <w:r>
        <w:t xml:space="preserve">Banco “no </w:t>
      </w:r>
      <w:proofErr w:type="spellStart"/>
      <w:r>
        <w:t>terreno</w:t>
      </w:r>
      <w:proofErr w:type="spellEnd"/>
      <w:r>
        <w:t xml:space="preserve">”: </w:t>
      </w:r>
      <w:proofErr w:type="spellStart"/>
      <w:r>
        <w:t>BanU</w:t>
      </w:r>
      <w:proofErr w:type="spellEnd"/>
      <w:r>
        <w:t>-IMCEC (</w:t>
      </w:r>
      <w:proofErr w:type="spellStart"/>
      <w:r>
        <w:t>Senegal</w:t>
      </w:r>
      <w:proofErr w:type="spellEnd"/>
      <w:r>
        <w:t xml:space="preserve">) – Microfinanças </w:t>
      </w:r>
      <w:proofErr w:type="spellStart"/>
      <w:r>
        <w:t>mutualistas</w:t>
      </w:r>
      <w:proofErr w:type="spellEnd"/>
      <w:r>
        <w:t xml:space="preserve">, </w:t>
      </w:r>
      <w:proofErr w:type="spellStart"/>
      <w:r>
        <w:t>autonomização</w:t>
      </w:r>
      <w:proofErr w:type="spellEnd"/>
      <w:r>
        <w:t xml:space="preserve">, </w:t>
      </w:r>
      <w:proofErr w:type="spellStart"/>
      <w:r>
        <w:t>mulheres</w:t>
      </w:r>
      <w:proofErr w:type="spellEnd"/>
      <w:r>
        <w:t xml:space="preserve"> e </w:t>
      </w:r>
      <w:proofErr w:type="spellStart"/>
      <w:r>
        <w:t>jovens</w:t>
      </w:r>
      <w:proofErr w:type="spellEnd"/>
      <w:r>
        <w:t xml:space="preserve">  - </w:t>
      </w:r>
      <w:hyperlink r:id="rId23" w:history="1">
        <w:r w:rsidRPr="00BA0D5D">
          <w:rPr>
            <w:rStyle w:val="Hyperlink"/>
          </w:rPr>
          <w:t>http://www.apsfdsenegal.sn</w:t>
        </w:r>
      </w:hyperlink>
      <w:r>
        <w:t xml:space="preserve"> </w:t>
      </w:r>
    </w:p>
    <w:p w14:paraId="7BB1998A" w14:textId="77777777" w:rsidR="00434829" w:rsidRDefault="00434829" w:rsidP="00434829">
      <w:pPr>
        <w:pStyle w:val="ListParagraph"/>
        <w:numPr>
          <w:ilvl w:val="0"/>
          <w:numId w:val="12"/>
        </w:numPr>
        <w:spacing w:after="0"/>
        <w:ind w:hanging="294"/>
        <w:jc w:val="both"/>
      </w:pPr>
      <w:r>
        <w:t>U-IMCEC (</w:t>
      </w:r>
      <w:proofErr w:type="spellStart"/>
      <w:r>
        <w:t>Senegal</w:t>
      </w:r>
      <w:proofErr w:type="spellEnd"/>
      <w:r>
        <w:t xml:space="preserve">) – Microfinanças </w:t>
      </w:r>
      <w:proofErr w:type="spellStart"/>
      <w:r>
        <w:t>mutualistas</w:t>
      </w:r>
      <w:proofErr w:type="spellEnd"/>
      <w:r>
        <w:t xml:space="preserve">, </w:t>
      </w:r>
      <w:proofErr w:type="spellStart"/>
      <w:r>
        <w:t>autonomização</w:t>
      </w:r>
      <w:proofErr w:type="spellEnd"/>
      <w:r>
        <w:t xml:space="preserve">, </w:t>
      </w:r>
      <w:proofErr w:type="spellStart"/>
      <w:r>
        <w:t>mulheres</w:t>
      </w:r>
      <w:proofErr w:type="spellEnd"/>
      <w:r>
        <w:t xml:space="preserve"> e </w:t>
      </w:r>
      <w:proofErr w:type="spellStart"/>
      <w:r>
        <w:t>jovens</w:t>
      </w:r>
      <w:proofErr w:type="spellEnd"/>
      <w:r>
        <w:t xml:space="preserve"> – </w:t>
      </w:r>
      <w:hyperlink r:id="rId24" w:history="1">
        <w:r w:rsidRPr="0004393E">
          <w:rPr>
            <w:rStyle w:val="Hyperlink"/>
          </w:rPr>
          <w:t>www.apsfdsenegal.sn</w:t>
        </w:r>
      </w:hyperlink>
      <w:r>
        <w:t xml:space="preserve"> </w:t>
      </w:r>
    </w:p>
    <w:p w14:paraId="675C4189" w14:textId="77777777" w:rsidR="00434829" w:rsidRPr="005C3BA9" w:rsidRDefault="00434829" w:rsidP="00434829">
      <w:pPr>
        <w:pStyle w:val="ListParagraph"/>
        <w:numPr>
          <w:ilvl w:val="0"/>
          <w:numId w:val="7"/>
        </w:numPr>
        <w:spacing w:after="0"/>
        <w:ind w:left="426"/>
        <w:jc w:val="both"/>
      </w:pPr>
      <w:proofErr w:type="spellStart"/>
      <w:r>
        <w:t>Criando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plataforma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 de </w:t>
      </w:r>
      <w:proofErr w:type="spellStart"/>
      <w:r>
        <w:t>intercâmbio</w:t>
      </w:r>
      <w:proofErr w:type="spellEnd"/>
      <w:r>
        <w:t xml:space="preserve"> de </w:t>
      </w:r>
      <w:proofErr w:type="spellStart"/>
      <w:r>
        <w:t>títulos</w:t>
      </w:r>
      <w:proofErr w:type="spellEnd"/>
      <w:r>
        <w:t xml:space="preserve"> </w:t>
      </w:r>
      <w:proofErr w:type="spellStart"/>
      <w:r>
        <w:t>financeiros</w:t>
      </w:r>
      <w:proofErr w:type="spellEnd"/>
      <w:r>
        <w:t xml:space="preserve"> </w:t>
      </w:r>
      <w:proofErr w:type="spellStart"/>
      <w:r>
        <w:t>representativos</w:t>
      </w:r>
      <w:proofErr w:type="spellEnd"/>
      <w:r>
        <w:t xml:space="preserve"> da ESS</w:t>
      </w:r>
      <w:r w:rsidRPr="005C3BA9">
        <w:t xml:space="preserve">. </w:t>
      </w:r>
      <w:proofErr w:type="spellStart"/>
      <w:r w:rsidRPr="005C3BA9">
        <w:t>Tudo</w:t>
      </w:r>
      <w:proofErr w:type="spellEnd"/>
      <w:r w:rsidRPr="005C3BA9">
        <w:t xml:space="preserve"> </w:t>
      </w:r>
      <w:proofErr w:type="spellStart"/>
      <w:r w:rsidRPr="005C3BA9">
        <w:t>está</w:t>
      </w:r>
      <w:proofErr w:type="spellEnd"/>
      <w:r w:rsidRPr="005C3BA9">
        <w:t xml:space="preserve"> </w:t>
      </w:r>
      <w:proofErr w:type="spellStart"/>
      <w:r w:rsidRPr="005C3BA9">
        <w:t>por</w:t>
      </w:r>
      <w:proofErr w:type="spellEnd"/>
      <w:r w:rsidRPr="005C3BA9">
        <w:t xml:space="preserve"> </w:t>
      </w:r>
      <w:proofErr w:type="spellStart"/>
      <w:r w:rsidRPr="005C3BA9">
        <w:t>fazer</w:t>
      </w:r>
      <w:proofErr w:type="spellEnd"/>
      <w:r w:rsidRPr="005C3BA9">
        <w:t xml:space="preserve"> </w:t>
      </w:r>
      <w:proofErr w:type="spellStart"/>
      <w:r w:rsidRPr="005C3BA9">
        <w:t>neste</w:t>
      </w:r>
      <w:proofErr w:type="spellEnd"/>
      <w:r w:rsidRPr="005C3BA9">
        <w:t xml:space="preserve"> </w:t>
      </w:r>
      <w:proofErr w:type="spellStart"/>
      <w:r w:rsidRPr="005C3BA9">
        <w:t>domínio</w:t>
      </w:r>
      <w:proofErr w:type="spellEnd"/>
      <w:r w:rsidRPr="005C3BA9">
        <w:t>.</w:t>
      </w:r>
    </w:p>
    <w:p w14:paraId="594B0F17" w14:textId="77777777" w:rsidR="00434829" w:rsidRDefault="00434829" w:rsidP="00434829">
      <w:pPr>
        <w:pStyle w:val="ListParagraph"/>
        <w:numPr>
          <w:ilvl w:val="0"/>
          <w:numId w:val="7"/>
        </w:numPr>
        <w:spacing w:after="0"/>
        <w:ind w:left="426"/>
        <w:jc w:val="both"/>
      </w:pPr>
      <w:proofErr w:type="spellStart"/>
      <w:r>
        <w:t>Mobilizando</w:t>
      </w:r>
      <w:proofErr w:type="spellEnd"/>
      <w:r>
        <w:t xml:space="preserve">, </w:t>
      </w:r>
      <w:proofErr w:type="spellStart"/>
      <w:r>
        <w:t>portanto</w:t>
      </w:r>
      <w:proofErr w:type="spellEnd"/>
      <w:r>
        <w:t xml:space="preserve">, mais </w:t>
      </w:r>
      <w:proofErr w:type="spellStart"/>
      <w:r>
        <w:t>atores</w:t>
      </w:r>
      <w:proofErr w:type="spellEnd"/>
      <w:r>
        <w:t xml:space="preserve"> </w:t>
      </w:r>
      <w:proofErr w:type="spellStart"/>
      <w:r>
        <w:t>financiadores</w:t>
      </w:r>
      <w:proofErr w:type="spellEnd"/>
      <w:r>
        <w:t xml:space="preserve"> para </w:t>
      </w:r>
      <w:proofErr w:type="spellStart"/>
      <w:r>
        <w:t>atingir</w:t>
      </w:r>
      <w:proofErr w:type="spellEnd"/>
      <w:r>
        <w:t xml:space="preserve"> os ODS:</w:t>
      </w:r>
    </w:p>
    <w:p w14:paraId="2F8EDBE5" w14:textId="77777777" w:rsidR="00434829" w:rsidRDefault="00434829" w:rsidP="00434829">
      <w:pPr>
        <w:pStyle w:val="ListParagraph"/>
        <w:numPr>
          <w:ilvl w:val="0"/>
          <w:numId w:val="11"/>
        </w:numPr>
        <w:spacing w:after="0"/>
        <w:ind w:hanging="294"/>
        <w:jc w:val="both"/>
      </w:pPr>
      <w:r>
        <w:t xml:space="preserve">ESS </w:t>
      </w:r>
      <w:proofErr w:type="spellStart"/>
      <w:r>
        <w:t>pilar</w:t>
      </w:r>
      <w:proofErr w:type="spellEnd"/>
      <w:r>
        <w:t xml:space="preserve"> dos ODS – a </w:t>
      </w:r>
      <w:proofErr w:type="spellStart"/>
      <w:r>
        <w:t>resolução</w:t>
      </w:r>
      <w:proofErr w:type="spellEnd"/>
      <w:r>
        <w:t xml:space="preserve"> A178/L.56 da </w:t>
      </w:r>
      <w:proofErr w:type="spellStart"/>
      <w:r>
        <w:t>Assembleia</w:t>
      </w:r>
      <w:proofErr w:type="spellEnd"/>
      <w:r>
        <w:t xml:space="preserve"> Geral </w:t>
      </w:r>
      <w:proofErr w:type="spellStart"/>
      <w:r>
        <w:t>das</w:t>
      </w:r>
      <w:proofErr w:type="spellEnd"/>
      <w:r>
        <w:t xml:space="preserve"> </w:t>
      </w:r>
      <w:proofErr w:type="spellStart"/>
      <w:r>
        <w:t>Nações</w:t>
      </w:r>
      <w:proofErr w:type="spellEnd"/>
      <w:r>
        <w:t xml:space="preserve"> </w:t>
      </w:r>
      <w:proofErr w:type="spellStart"/>
      <w:r>
        <w:t>Unidas</w:t>
      </w:r>
      <w:proofErr w:type="spellEnd"/>
      <w:r>
        <w:t xml:space="preserve"> (29 de </w:t>
      </w:r>
      <w:proofErr w:type="spellStart"/>
      <w:r>
        <w:t>novembro</w:t>
      </w:r>
      <w:proofErr w:type="spellEnd"/>
      <w:r>
        <w:t xml:space="preserve"> de 2024) </w:t>
      </w:r>
      <w:proofErr w:type="spellStart"/>
      <w:r>
        <w:t>declara</w:t>
      </w:r>
      <w:proofErr w:type="spellEnd"/>
      <w:r>
        <w:t xml:space="preserve"> a ESS “</w:t>
      </w:r>
      <w:proofErr w:type="spellStart"/>
      <w:r>
        <w:t>pilar</w:t>
      </w:r>
      <w:proofErr w:type="spellEnd"/>
      <w:r>
        <w:t xml:space="preserve"> para </w:t>
      </w:r>
      <w:proofErr w:type="spellStart"/>
      <w:r>
        <w:t>alcançar</w:t>
      </w:r>
      <w:proofErr w:type="spellEnd"/>
      <w:r>
        <w:t xml:space="preserve"> os </w:t>
      </w:r>
      <w:proofErr w:type="spellStart"/>
      <w:r>
        <w:t>Objetivos</w:t>
      </w:r>
      <w:proofErr w:type="spellEnd"/>
      <w:r>
        <w:t xml:space="preserve"> de </w:t>
      </w:r>
      <w:proofErr w:type="spellStart"/>
      <w:r>
        <w:t>Desenvolvimento</w:t>
      </w:r>
      <w:proofErr w:type="spellEnd"/>
      <w:r>
        <w:t xml:space="preserve"> </w:t>
      </w:r>
      <w:proofErr w:type="spellStart"/>
      <w:r>
        <w:t>Sustentável</w:t>
      </w:r>
      <w:proofErr w:type="spellEnd"/>
      <w:r>
        <w:t xml:space="preserve">” – </w:t>
      </w:r>
      <w:hyperlink r:id="rId25" w:history="1">
        <w:r w:rsidRPr="0004393E">
          <w:rPr>
            <w:rStyle w:val="Hyperlink"/>
          </w:rPr>
          <w:t>www.agenda-2030.fr</w:t>
        </w:r>
      </w:hyperlink>
      <w:r>
        <w:t xml:space="preserve"> </w:t>
      </w:r>
    </w:p>
    <w:p w14:paraId="1696A14F" w14:textId="77777777" w:rsidR="00434829" w:rsidRPr="00E7779B" w:rsidRDefault="00434829" w:rsidP="00434829">
      <w:pPr>
        <w:pStyle w:val="ListParagraph"/>
        <w:numPr>
          <w:ilvl w:val="0"/>
          <w:numId w:val="11"/>
        </w:numPr>
        <w:spacing w:after="0"/>
        <w:ind w:hanging="294"/>
        <w:jc w:val="both"/>
        <w:rPr>
          <w:lang w:val="en-GB"/>
        </w:rPr>
      </w:pPr>
      <w:r w:rsidRPr="00E7779B">
        <w:rPr>
          <w:lang w:val="en-GB"/>
        </w:rPr>
        <w:t>NIPPON MUTUAL Life (</w:t>
      </w:r>
      <w:proofErr w:type="spellStart"/>
      <w:r w:rsidRPr="00E7779B">
        <w:rPr>
          <w:lang w:val="en-GB"/>
        </w:rPr>
        <w:t>Japão</w:t>
      </w:r>
      <w:proofErr w:type="spellEnd"/>
      <w:r w:rsidRPr="00E7779B">
        <w:rPr>
          <w:lang w:val="en-GB"/>
        </w:rPr>
        <w:t xml:space="preserve">) – 49 </w:t>
      </w:r>
      <w:proofErr w:type="spellStart"/>
      <w:r w:rsidRPr="00E7779B">
        <w:rPr>
          <w:lang w:val="en-GB"/>
        </w:rPr>
        <w:t>bilhões</w:t>
      </w:r>
      <w:proofErr w:type="spellEnd"/>
      <w:r w:rsidRPr="00E7779B">
        <w:rPr>
          <w:lang w:val="en-GB"/>
        </w:rPr>
        <w:t xml:space="preserve"> de </w:t>
      </w:r>
      <w:proofErr w:type="spellStart"/>
      <w:r w:rsidRPr="00E7779B">
        <w:rPr>
          <w:lang w:val="en-GB"/>
        </w:rPr>
        <w:t>dólares</w:t>
      </w:r>
      <w:proofErr w:type="spellEnd"/>
      <w:r w:rsidRPr="00E7779B">
        <w:rPr>
          <w:lang w:val="en-GB"/>
        </w:rPr>
        <w:t xml:space="preserve"> americanos de </w:t>
      </w:r>
      <w:proofErr w:type="spellStart"/>
      <w:r>
        <w:rPr>
          <w:lang w:val="en-GB"/>
        </w:rPr>
        <w:t>F</w:t>
      </w:r>
      <w:r w:rsidRPr="00E7779B">
        <w:rPr>
          <w:lang w:val="en-GB"/>
        </w:rPr>
        <w:t>aturamento</w:t>
      </w:r>
      <w:proofErr w:type="spellEnd"/>
      <w:r w:rsidRPr="00E7779B">
        <w:rPr>
          <w:lang w:val="en-GB"/>
        </w:rPr>
        <w:t xml:space="preserve"> – 66.500 </w:t>
      </w:r>
      <w:proofErr w:type="spellStart"/>
      <w:r w:rsidRPr="00E7779B">
        <w:rPr>
          <w:lang w:val="en-GB"/>
        </w:rPr>
        <w:t>funcionários</w:t>
      </w:r>
      <w:proofErr w:type="spellEnd"/>
      <w:r w:rsidRPr="00E7779B">
        <w:rPr>
          <w:lang w:val="en-GB"/>
        </w:rPr>
        <w:t xml:space="preserve"> – Uma </w:t>
      </w:r>
      <w:proofErr w:type="spellStart"/>
      <w:r w:rsidRPr="00E7779B">
        <w:rPr>
          <w:lang w:val="en-GB"/>
        </w:rPr>
        <w:t>política</w:t>
      </w:r>
      <w:proofErr w:type="spellEnd"/>
      <w:r w:rsidRPr="00E7779B">
        <w:rPr>
          <w:lang w:val="en-GB"/>
        </w:rPr>
        <w:t xml:space="preserve"> </w:t>
      </w:r>
      <w:proofErr w:type="spellStart"/>
      <w:r w:rsidRPr="00E7779B">
        <w:rPr>
          <w:lang w:val="en-GB"/>
        </w:rPr>
        <w:t>ofensiva</w:t>
      </w:r>
      <w:proofErr w:type="spellEnd"/>
      <w:r w:rsidRPr="00E7779B">
        <w:rPr>
          <w:lang w:val="en-GB"/>
        </w:rPr>
        <w:t xml:space="preserve"> </w:t>
      </w:r>
      <w:proofErr w:type="spellStart"/>
      <w:r w:rsidRPr="00E7779B">
        <w:rPr>
          <w:lang w:val="en-GB"/>
        </w:rPr>
        <w:t>em</w:t>
      </w:r>
      <w:proofErr w:type="spellEnd"/>
      <w:r w:rsidRPr="00E7779B">
        <w:rPr>
          <w:lang w:val="en-GB"/>
        </w:rPr>
        <w:t xml:space="preserve"> </w:t>
      </w:r>
      <w:proofErr w:type="spellStart"/>
      <w:r w:rsidRPr="00E7779B">
        <w:rPr>
          <w:lang w:val="en-GB"/>
        </w:rPr>
        <w:t>prol</w:t>
      </w:r>
      <w:proofErr w:type="spellEnd"/>
      <w:r w:rsidRPr="00E7779B">
        <w:rPr>
          <w:lang w:val="en-GB"/>
        </w:rPr>
        <w:t xml:space="preserve"> do </w:t>
      </w:r>
      <w:proofErr w:type="spellStart"/>
      <w:r w:rsidRPr="00E7779B">
        <w:rPr>
          <w:lang w:val="en-GB"/>
        </w:rPr>
        <w:t>desenvolvimento</w:t>
      </w:r>
      <w:proofErr w:type="spellEnd"/>
      <w:r w:rsidRPr="00E7779B">
        <w:rPr>
          <w:lang w:val="en-GB"/>
        </w:rPr>
        <w:t xml:space="preserve"> </w:t>
      </w:r>
      <w:proofErr w:type="spellStart"/>
      <w:r w:rsidRPr="00E7779B">
        <w:rPr>
          <w:lang w:val="en-GB"/>
        </w:rPr>
        <w:t>sustentável</w:t>
      </w:r>
      <w:proofErr w:type="spellEnd"/>
      <w:r w:rsidRPr="00E7779B">
        <w:rPr>
          <w:lang w:val="en-GB"/>
        </w:rPr>
        <w:t xml:space="preserve"> – </w:t>
      </w:r>
      <w:proofErr w:type="spellStart"/>
      <w:r w:rsidRPr="00E7779B">
        <w:rPr>
          <w:lang w:val="en-GB"/>
        </w:rPr>
        <w:t>Alinhamento</w:t>
      </w:r>
      <w:proofErr w:type="spellEnd"/>
      <w:r w:rsidRPr="00E7779B">
        <w:rPr>
          <w:lang w:val="en-GB"/>
        </w:rPr>
        <w:t xml:space="preserve"> com o </w:t>
      </w:r>
      <w:proofErr w:type="spellStart"/>
      <w:r w:rsidRPr="00E7779B">
        <w:rPr>
          <w:lang w:val="en-GB"/>
        </w:rPr>
        <w:t>objetivo</w:t>
      </w:r>
      <w:proofErr w:type="spellEnd"/>
      <w:r w:rsidRPr="00E7779B">
        <w:rPr>
          <w:lang w:val="en-GB"/>
        </w:rPr>
        <w:t xml:space="preserve"> do </w:t>
      </w:r>
      <w:proofErr w:type="spellStart"/>
      <w:r w:rsidRPr="00E7779B">
        <w:rPr>
          <w:lang w:val="en-GB"/>
        </w:rPr>
        <w:t>Acordo</w:t>
      </w:r>
      <w:proofErr w:type="spellEnd"/>
      <w:r w:rsidRPr="00E7779B">
        <w:rPr>
          <w:lang w:val="en-GB"/>
        </w:rPr>
        <w:t xml:space="preserve"> de Paz – </w:t>
      </w:r>
      <w:hyperlink r:id="rId26" w:history="1">
        <w:r w:rsidRPr="00E7779B">
          <w:rPr>
            <w:rStyle w:val="Hyperlink"/>
            <w:lang w:val="en-GB"/>
          </w:rPr>
          <w:t>www.nipponlifebenefits.com</w:t>
        </w:r>
      </w:hyperlink>
      <w:r w:rsidRPr="00E7779B">
        <w:rPr>
          <w:lang w:val="en-GB"/>
        </w:rPr>
        <w:t xml:space="preserve"> </w:t>
      </w:r>
    </w:p>
    <w:p w14:paraId="2BB70142" w14:textId="77777777" w:rsidR="00434829" w:rsidRDefault="00434829" w:rsidP="00434829">
      <w:pPr>
        <w:pStyle w:val="ListParagraph"/>
        <w:numPr>
          <w:ilvl w:val="0"/>
          <w:numId w:val="8"/>
        </w:numPr>
        <w:spacing w:after="0"/>
        <w:ind w:left="426"/>
        <w:jc w:val="both"/>
      </w:pPr>
      <w:proofErr w:type="spellStart"/>
      <w:r>
        <w:t>Pesquisando</w:t>
      </w:r>
      <w:proofErr w:type="spellEnd"/>
      <w:r>
        <w:t xml:space="preserve"> novas </w:t>
      </w:r>
      <w:proofErr w:type="spellStart"/>
      <w:r>
        <w:t>aplicações</w:t>
      </w:r>
      <w:proofErr w:type="spellEnd"/>
      <w:r>
        <w:t xml:space="preserve"> para o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propriedade</w:t>
      </w:r>
      <w:proofErr w:type="spellEnd"/>
      <w:r>
        <w:t xml:space="preserve"> </w:t>
      </w:r>
      <w:proofErr w:type="spellStart"/>
      <w:r>
        <w:t>privada</w:t>
      </w:r>
      <w:proofErr w:type="spellEnd"/>
      <w:r>
        <w:t xml:space="preserve"> e </w:t>
      </w:r>
      <w:proofErr w:type="spellStart"/>
      <w:r>
        <w:t>coletiva</w:t>
      </w:r>
      <w:proofErr w:type="spellEnd"/>
      <w:r>
        <w:t xml:space="preserve"> da ESS. E </w:t>
      </w:r>
      <w:proofErr w:type="spellStart"/>
      <w:r>
        <w:t>reforçando</w:t>
      </w:r>
      <w:proofErr w:type="spellEnd"/>
      <w:r>
        <w:t xml:space="preserve"> a </w:t>
      </w:r>
      <w:proofErr w:type="spellStart"/>
      <w:r>
        <w:t>aliança</w:t>
      </w:r>
      <w:proofErr w:type="spellEnd"/>
      <w:r>
        <w:t xml:space="preserve"> entre a ESS e os </w:t>
      </w:r>
      <w:proofErr w:type="spellStart"/>
      <w:r>
        <w:t>defensores</w:t>
      </w:r>
      <w:proofErr w:type="spellEnd"/>
      <w:r>
        <w:t xml:space="preserve"> dos Bens </w:t>
      </w:r>
      <w:proofErr w:type="spellStart"/>
      <w:r>
        <w:t>Comuns</w:t>
      </w:r>
      <w:proofErr w:type="spellEnd"/>
      <w:r>
        <w:t>.</w:t>
      </w:r>
    </w:p>
    <w:p w14:paraId="26B8053D" w14:textId="77777777" w:rsidR="00434829" w:rsidRDefault="00434829" w:rsidP="00434829">
      <w:pPr>
        <w:pStyle w:val="ListParagraph"/>
        <w:numPr>
          <w:ilvl w:val="0"/>
          <w:numId w:val="8"/>
        </w:numPr>
        <w:spacing w:after="0"/>
        <w:ind w:left="426"/>
        <w:jc w:val="both"/>
      </w:pPr>
      <w:proofErr w:type="spellStart"/>
      <w:r>
        <w:t>Convidando</w:t>
      </w:r>
      <w:proofErr w:type="spellEnd"/>
      <w:r>
        <w:t xml:space="preserve"> os </w:t>
      </w:r>
      <w:proofErr w:type="spellStart"/>
      <w:r>
        <w:t>representantes</w:t>
      </w:r>
      <w:proofErr w:type="spellEnd"/>
      <w:r>
        <w:t xml:space="preserve"> </w:t>
      </w:r>
      <w:proofErr w:type="spellStart"/>
      <w:r>
        <w:t>eleitos</w:t>
      </w:r>
      <w:proofErr w:type="spellEnd"/>
      <w:r>
        <w:t xml:space="preserve"> </w:t>
      </w:r>
      <w:proofErr w:type="spellStart"/>
      <w:r>
        <w:t>nacionais</w:t>
      </w:r>
      <w:proofErr w:type="spellEnd"/>
      <w:r>
        <w:t xml:space="preserve"> e </w:t>
      </w:r>
      <w:proofErr w:type="spellStart"/>
      <w:r>
        <w:t>transnacionais</w:t>
      </w:r>
      <w:proofErr w:type="spellEnd"/>
      <w:r>
        <w:t xml:space="preserve"> (UE) </w:t>
      </w:r>
      <w:proofErr w:type="spellStart"/>
      <w:r>
        <w:t>favoráveis</w:t>
      </w:r>
      <w:proofErr w:type="spellEnd"/>
      <w:r>
        <w:t xml:space="preserve"> à ESS a se </w:t>
      </w:r>
      <w:proofErr w:type="spellStart"/>
      <w:r>
        <w:t>reunirem</w:t>
      </w:r>
      <w:proofErr w:type="spellEnd"/>
      <w:r>
        <w:t xml:space="preserve"> e </w:t>
      </w:r>
      <w:proofErr w:type="spellStart"/>
      <w:r>
        <w:t>agirem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conjunto</w:t>
      </w:r>
      <w:proofErr w:type="spellEnd"/>
      <w:r>
        <w:t xml:space="preserve">. É </w:t>
      </w:r>
      <w:proofErr w:type="spellStart"/>
      <w:r>
        <w:t>indispensável</w:t>
      </w:r>
      <w:proofErr w:type="spellEnd"/>
      <w:r>
        <w:t xml:space="preserve"> um </w:t>
      </w:r>
      <w:proofErr w:type="spellStart"/>
      <w:r>
        <w:t>acordo</w:t>
      </w:r>
      <w:proofErr w:type="spellEnd"/>
      <w:r>
        <w:t xml:space="preserve"> </w:t>
      </w:r>
      <w:proofErr w:type="spellStart"/>
      <w:r>
        <w:t>democrático</w:t>
      </w:r>
      <w:proofErr w:type="spellEnd"/>
      <w:r>
        <w:t xml:space="preserve"> </w:t>
      </w:r>
      <w:proofErr w:type="spellStart"/>
      <w:r>
        <w:t>transnacional</w:t>
      </w:r>
      <w:proofErr w:type="spellEnd"/>
      <w:r>
        <w:t xml:space="preserve"> </w:t>
      </w:r>
      <w:proofErr w:type="spellStart"/>
      <w:r>
        <w:t>favorável</w:t>
      </w:r>
      <w:proofErr w:type="spellEnd"/>
      <w:r>
        <w:t xml:space="preserve"> à ESS:</w:t>
      </w:r>
    </w:p>
    <w:p w14:paraId="7CADBAD7" w14:textId="77777777" w:rsidR="00434829" w:rsidRDefault="00434829" w:rsidP="00434829">
      <w:pPr>
        <w:pStyle w:val="ListParagraph"/>
        <w:numPr>
          <w:ilvl w:val="0"/>
          <w:numId w:val="10"/>
        </w:numPr>
        <w:spacing w:after="0"/>
        <w:ind w:hanging="294"/>
        <w:jc w:val="both"/>
      </w:pPr>
      <w:proofErr w:type="spellStart"/>
      <w:r>
        <w:t>Intergrupo</w:t>
      </w:r>
      <w:proofErr w:type="spellEnd"/>
      <w:r>
        <w:t xml:space="preserve"> ESS – o </w:t>
      </w:r>
      <w:proofErr w:type="spellStart"/>
      <w:r>
        <w:t>intergrupo</w:t>
      </w:r>
      <w:proofErr w:type="spellEnd"/>
      <w:r>
        <w:t xml:space="preserve"> ESS e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Interesse</w:t>
      </w:r>
      <w:proofErr w:type="spellEnd"/>
      <w:r>
        <w:t xml:space="preserve"> Geral foi </w:t>
      </w:r>
      <w:proofErr w:type="spellStart"/>
      <w:r>
        <w:t>renovado</w:t>
      </w:r>
      <w:proofErr w:type="spellEnd"/>
      <w:r>
        <w:t xml:space="preserve"> no </w:t>
      </w:r>
      <w:proofErr w:type="spellStart"/>
      <w:r>
        <w:t>Parlamento</w:t>
      </w:r>
      <w:proofErr w:type="spellEnd"/>
      <w:r>
        <w:t xml:space="preserve"> </w:t>
      </w:r>
      <w:proofErr w:type="spellStart"/>
      <w:r>
        <w:t>Europeu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dezembro</w:t>
      </w:r>
      <w:proofErr w:type="spellEnd"/>
      <w:r>
        <w:t xml:space="preserve"> de 2024 – www.europarl.europa.eu</w:t>
      </w:r>
    </w:p>
    <w:p w14:paraId="2FE5C776" w14:textId="77777777" w:rsidR="00434829" w:rsidRDefault="00434829" w:rsidP="00434829">
      <w:pPr>
        <w:pStyle w:val="ListParagraph"/>
        <w:numPr>
          <w:ilvl w:val="0"/>
          <w:numId w:val="9"/>
        </w:numPr>
        <w:spacing w:after="0"/>
        <w:ind w:left="426"/>
        <w:jc w:val="both"/>
      </w:pPr>
      <w:proofErr w:type="spellStart"/>
      <w:r>
        <w:t>Polinizando</w:t>
      </w:r>
      <w:proofErr w:type="spellEnd"/>
      <w:r>
        <w:t xml:space="preserve"> as </w:t>
      </w:r>
      <w:proofErr w:type="spellStart"/>
      <w:r>
        <w:t>empresas</w:t>
      </w:r>
      <w:proofErr w:type="spellEnd"/>
      <w:r>
        <w:t xml:space="preserve"> e </w:t>
      </w:r>
      <w:proofErr w:type="spellStart"/>
      <w:r>
        <w:t>organizações</w:t>
      </w:r>
      <w:proofErr w:type="spellEnd"/>
      <w:r>
        <w:t xml:space="preserve"> </w:t>
      </w:r>
      <w:proofErr w:type="spellStart"/>
      <w:r>
        <w:t>tradicionais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busca</w:t>
      </w:r>
      <w:proofErr w:type="spellEnd"/>
      <w:r>
        <w:t xml:space="preserve"> de </w:t>
      </w:r>
      <w:proofErr w:type="spellStart"/>
      <w:r>
        <w:t>soluções</w:t>
      </w:r>
      <w:proofErr w:type="spellEnd"/>
      <w:r>
        <w:t xml:space="preserve"> </w:t>
      </w:r>
      <w:proofErr w:type="spellStart"/>
      <w:r>
        <w:t>participativas</w:t>
      </w:r>
      <w:proofErr w:type="spellEnd"/>
      <w:r>
        <w:t xml:space="preserve"> e </w:t>
      </w:r>
      <w:proofErr w:type="spellStart"/>
      <w:r>
        <w:t>éticas</w:t>
      </w:r>
      <w:proofErr w:type="spellEnd"/>
      <w:r>
        <w:t xml:space="preserve">. O </w:t>
      </w:r>
      <w:proofErr w:type="spellStart"/>
      <w:r>
        <w:t>diálogo</w:t>
      </w:r>
      <w:proofErr w:type="spellEnd"/>
      <w:r>
        <w:t xml:space="preserve"> ESS/</w:t>
      </w:r>
      <w:proofErr w:type="spellStart"/>
      <w:r>
        <w:t>Empresas</w:t>
      </w:r>
      <w:proofErr w:type="spellEnd"/>
      <w:r>
        <w:t xml:space="preserve"> </w:t>
      </w:r>
      <w:proofErr w:type="spellStart"/>
      <w:r>
        <w:t>tradicionais</w:t>
      </w:r>
      <w:proofErr w:type="spellEnd"/>
      <w:r>
        <w:t xml:space="preserve"> </w:t>
      </w:r>
      <w:proofErr w:type="spellStart"/>
      <w:r>
        <w:t>aconteceu</w:t>
      </w:r>
      <w:proofErr w:type="spellEnd"/>
      <w:r>
        <w:t xml:space="preserve"> na </w:t>
      </w:r>
      <w:proofErr w:type="spellStart"/>
      <w:r>
        <w:t>década</w:t>
      </w:r>
      <w:proofErr w:type="spellEnd"/>
      <w:r>
        <w:t xml:space="preserve"> de 90 </w:t>
      </w:r>
      <w:proofErr w:type="spellStart"/>
      <w:r>
        <w:t>em</w:t>
      </w:r>
      <w:proofErr w:type="spellEnd"/>
      <w:r>
        <w:t xml:space="preserve"> </w:t>
      </w:r>
      <w:proofErr w:type="spellStart"/>
      <w:r>
        <w:t>torno</w:t>
      </w:r>
      <w:proofErr w:type="spellEnd"/>
      <w:r>
        <w:t xml:space="preserve"> dos </w:t>
      </w:r>
      <w:proofErr w:type="spellStart"/>
      <w:r>
        <w:t>temas</w:t>
      </w:r>
      <w:proofErr w:type="spellEnd"/>
      <w:r>
        <w:t xml:space="preserve"> </w:t>
      </w:r>
      <w:proofErr w:type="spellStart"/>
      <w:r>
        <w:t>Economia</w:t>
      </w:r>
      <w:proofErr w:type="spellEnd"/>
      <w:r>
        <w:t xml:space="preserve"> Social/</w:t>
      </w:r>
      <w:proofErr w:type="spellStart"/>
      <w:r>
        <w:t>Cogestão</w:t>
      </w:r>
      <w:proofErr w:type="spellEnd"/>
      <w:r>
        <w:t>/</w:t>
      </w:r>
      <w:proofErr w:type="spellStart"/>
      <w:r>
        <w:t>Participação</w:t>
      </w:r>
      <w:proofErr w:type="spellEnd"/>
      <w:r>
        <w:rPr>
          <w:rStyle w:val="FootnoteReference"/>
        </w:rPr>
        <w:footnoteReference w:id="36"/>
      </w:r>
      <w:r>
        <w:t xml:space="preserve"> e </w:t>
      </w:r>
      <w:proofErr w:type="spellStart"/>
      <w:r>
        <w:t>reapareceu</w:t>
      </w:r>
      <w:proofErr w:type="spellEnd"/>
      <w:r>
        <w:t xml:space="preserve"> nos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(cf. </w:t>
      </w:r>
      <w:proofErr w:type="spellStart"/>
      <w:r>
        <w:t>a</w:t>
      </w:r>
      <w:proofErr w:type="spellEnd"/>
      <w:r>
        <w:t xml:space="preserve"> </w:t>
      </w:r>
      <w:proofErr w:type="spellStart"/>
      <w:r>
        <w:t>tímida</w:t>
      </w:r>
      <w:proofErr w:type="spellEnd"/>
      <w:r>
        <w:t xml:space="preserve"> lei Pacte na </w:t>
      </w:r>
      <w:proofErr w:type="spellStart"/>
      <w:r>
        <w:t>França</w:t>
      </w:r>
      <w:proofErr w:type="spellEnd"/>
      <w:r>
        <w:t xml:space="preserve">). </w:t>
      </w:r>
      <w:proofErr w:type="spellStart"/>
      <w:r>
        <w:t>Será</w:t>
      </w:r>
      <w:proofErr w:type="spellEnd"/>
      <w:r>
        <w:t xml:space="preserve"> tanto mais </w:t>
      </w:r>
      <w:proofErr w:type="spellStart"/>
      <w:r>
        <w:t>proveitoso</w:t>
      </w:r>
      <w:proofErr w:type="spellEnd"/>
      <w:r>
        <w:t xml:space="preserve"> quanto for </w:t>
      </w:r>
      <w:proofErr w:type="spellStart"/>
      <w:r>
        <w:t>feito</w:t>
      </w:r>
      <w:proofErr w:type="spellEnd"/>
      <w:r>
        <w:t xml:space="preserve"> com </w:t>
      </w:r>
      <w:proofErr w:type="spellStart"/>
      <w:r>
        <w:t>respeito</w:t>
      </w:r>
      <w:proofErr w:type="spellEnd"/>
      <w:r>
        <w:t xml:space="preserve"> </w:t>
      </w:r>
      <w:proofErr w:type="spellStart"/>
      <w:r>
        <w:t>mútuo</w:t>
      </w:r>
      <w:proofErr w:type="spellEnd"/>
      <w:r>
        <w:t xml:space="preserve">, longe </w:t>
      </w:r>
      <w:proofErr w:type="spellStart"/>
      <w:r>
        <w:t>das</w:t>
      </w:r>
      <w:proofErr w:type="spellEnd"/>
      <w:r>
        <w:t xml:space="preserve"> </w:t>
      </w:r>
      <w:proofErr w:type="spellStart"/>
      <w:r>
        <w:t>tentativas</w:t>
      </w:r>
      <w:proofErr w:type="spellEnd"/>
      <w:r>
        <w:t xml:space="preserve"> de </w:t>
      </w:r>
      <w:proofErr w:type="spellStart"/>
      <w:r>
        <w:t>banalizar</w:t>
      </w:r>
      <w:proofErr w:type="spellEnd"/>
      <w:r>
        <w:t xml:space="preserve"> a ESS.</w:t>
      </w:r>
    </w:p>
    <w:p w14:paraId="1D21CF5D" w14:textId="77777777" w:rsidR="00434829" w:rsidRDefault="00434829" w:rsidP="00434829">
      <w:pPr>
        <w:spacing w:after="0"/>
        <w:jc w:val="both"/>
      </w:pPr>
    </w:p>
    <w:p w14:paraId="351CDFED" w14:textId="77777777" w:rsidR="00434829" w:rsidRDefault="00434829" w:rsidP="00434829">
      <w:pPr>
        <w:spacing w:after="0"/>
        <w:jc w:val="both"/>
      </w:pPr>
      <w:r w:rsidRPr="004F5B97">
        <w:t xml:space="preserve">A lista </w:t>
      </w:r>
      <w:proofErr w:type="spellStart"/>
      <w:r w:rsidRPr="004F5B97">
        <w:t>deveria</w:t>
      </w:r>
      <w:proofErr w:type="spellEnd"/>
      <w:r w:rsidRPr="004F5B97">
        <w:t xml:space="preserve"> </w:t>
      </w:r>
      <w:proofErr w:type="spellStart"/>
      <w:r w:rsidRPr="004F5B97">
        <w:t>ser</w:t>
      </w:r>
      <w:proofErr w:type="spellEnd"/>
      <w:r w:rsidRPr="004F5B97">
        <w:t xml:space="preserve"> tanto </w:t>
      </w:r>
      <w:proofErr w:type="spellStart"/>
      <w:r w:rsidRPr="004F5B97">
        <w:t>priorizada</w:t>
      </w:r>
      <w:proofErr w:type="spellEnd"/>
      <w:r w:rsidRPr="004F5B97">
        <w:t xml:space="preserve"> quanto </w:t>
      </w:r>
      <w:proofErr w:type="spellStart"/>
      <w:r w:rsidRPr="004F5B97">
        <w:t>ampliada</w:t>
      </w:r>
      <w:proofErr w:type="spellEnd"/>
      <w:r w:rsidRPr="004F5B97">
        <w:t xml:space="preserve">. O </w:t>
      </w:r>
      <w:proofErr w:type="spellStart"/>
      <w:r w:rsidRPr="004F5B97">
        <w:t>papel</w:t>
      </w:r>
      <w:proofErr w:type="spellEnd"/>
      <w:r w:rsidRPr="004F5B97">
        <w:t xml:space="preserve"> da </w:t>
      </w:r>
      <w:proofErr w:type="spellStart"/>
      <w:r w:rsidRPr="004F5B97">
        <w:t>Coalizão</w:t>
      </w:r>
      <w:proofErr w:type="spellEnd"/>
      <w:r w:rsidRPr="004F5B97">
        <w:t xml:space="preserve"> Internacional da ESS – ESS-</w:t>
      </w:r>
      <w:proofErr w:type="spellStart"/>
      <w:r w:rsidRPr="004F5B97">
        <w:t>F</w:t>
      </w:r>
      <w:r>
        <w:t>ó</w:t>
      </w:r>
      <w:r w:rsidRPr="004F5B97">
        <w:t>rum</w:t>
      </w:r>
      <w:proofErr w:type="spellEnd"/>
      <w:r w:rsidRPr="004F5B97">
        <w:t xml:space="preserve"> Interna</w:t>
      </w:r>
      <w:r>
        <w:t>c</w:t>
      </w:r>
      <w:r w:rsidRPr="004F5B97">
        <w:t xml:space="preserve">ional (ESS-FI), </w:t>
      </w:r>
      <w:proofErr w:type="spellStart"/>
      <w:r w:rsidRPr="004F5B97">
        <w:t>F</w:t>
      </w:r>
      <w:r>
        <w:t>ó</w:t>
      </w:r>
      <w:r w:rsidRPr="004F5B97">
        <w:t>rum</w:t>
      </w:r>
      <w:proofErr w:type="spellEnd"/>
      <w:r w:rsidRPr="004F5B97">
        <w:t xml:space="preserve"> </w:t>
      </w:r>
      <w:r>
        <w:t xml:space="preserve">Global </w:t>
      </w:r>
      <w:proofErr w:type="spellStart"/>
      <w:r>
        <w:t>das</w:t>
      </w:r>
      <w:proofErr w:type="spellEnd"/>
      <w:r>
        <w:t xml:space="preserve"> </w:t>
      </w:r>
      <w:proofErr w:type="spellStart"/>
      <w:r>
        <w:t>Cidad</w:t>
      </w:r>
      <w:r w:rsidRPr="004F5B97">
        <w:t>es</w:t>
      </w:r>
      <w:proofErr w:type="spellEnd"/>
      <w:r w:rsidRPr="004F5B97">
        <w:t xml:space="preserve"> ESS (GSEF), </w:t>
      </w:r>
      <w:proofErr w:type="spellStart"/>
      <w:r w:rsidRPr="004F5B97">
        <w:t>Aliança</w:t>
      </w:r>
      <w:proofErr w:type="spellEnd"/>
      <w:r w:rsidRPr="004F5B97">
        <w:t xml:space="preserve"> </w:t>
      </w:r>
      <w:proofErr w:type="spellStart"/>
      <w:r w:rsidRPr="004F5B97">
        <w:t>Cooperativa</w:t>
      </w:r>
      <w:proofErr w:type="spellEnd"/>
      <w:r w:rsidRPr="004F5B97">
        <w:t xml:space="preserve"> Internacional (ACI), </w:t>
      </w:r>
      <w:proofErr w:type="spellStart"/>
      <w:r w:rsidRPr="004F5B97">
        <w:t>Associação</w:t>
      </w:r>
      <w:proofErr w:type="spellEnd"/>
      <w:r w:rsidRPr="004F5B97">
        <w:t xml:space="preserve"> Internacional de </w:t>
      </w:r>
      <w:proofErr w:type="spellStart"/>
      <w:r w:rsidRPr="004F5B97">
        <w:t>Mútuas</w:t>
      </w:r>
      <w:proofErr w:type="spellEnd"/>
      <w:r w:rsidRPr="004F5B97">
        <w:t xml:space="preserve"> (aim-mutual.org), </w:t>
      </w:r>
      <w:proofErr w:type="spellStart"/>
      <w:r w:rsidRPr="004F5B97">
        <w:t>Federação</w:t>
      </w:r>
      <w:proofErr w:type="spellEnd"/>
      <w:r w:rsidRPr="004F5B97">
        <w:t xml:space="preserve"> Internacional de </w:t>
      </w:r>
      <w:proofErr w:type="spellStart"/>
      <w:r w:rsidRPr="004F5B97">
        <w:t>Cooperativas</w:t>
      </w:r>
      <w:proofErr w:type="spellEnd"/>
      <w:r w:rsidRPr="004F5B97">
        <w:t xml:space="preserve"> e </w:t>
      </w:r>
      <w:proofErr w:type="spellStart"/>
      <w:r w:rsidRPr="004F5B97">
        <w:t>Seguros</w:t>
      </w:r>
      <w:proofErr w:type="spellEnd"/>
      <w:r w:rsidRPr="004F5B97">
        <w:t xml:space="preserve"> </w:t>
      </w:r>
      <w:proofErr w:type="spellStart"/>
      <w:r w:rsidRPr="004F5B97">
        <w:t>Mútuos</w:t>
      </w:r>
      <w:proofErr w:type="spellEnd"/>
      <w:r w:rsidRPr="004F5B97">
        <w:t xml:space="preserve"> (ICMIF) – </w:t>
      </w:r>
      <w:proofErr w:type="spellStart"/>
      <w:r w:rsidRPr="004F5B97">
        <w:t>fundada</w:t>
      </w:r>
      <w:proofErr w:type="spellEnd"/>
      <w:r w:rsidRPr="004F5B97">
        <w:t xml:space="preserve"> </w:t>
      </w:r>
      <w:proofErr w:type="spellStart"/>
      <w:r w:rsidRPr="004F5B97">
        <w:t>em</w:t>
      </w:r>
      <w:proofErr w:type="spellEnd"/>
      <w:r w:rsidRPr="004F5B97">
        <w:t xml:space="preserve"> 2021, </w:t>
      </w:r>
      <w:proofErr w:type="spellStart"/>
      <w:r w:rsidRPr="004F5B97">
        <w:t>nunca</w:t>
      </w:r>
      <w:proofErr w:type="spellEnd"/>
      <w:r w:rsidRPr="004F5B97">
        <w:t xml:space="preserve"> </w:t>
      </w:r>
      <w:proofErr w:type="spellStart"/>
      <w:r w:rsidRPr="004F5B97">
        <w:t>teve</w:t>
      </w:r>
      <w:proofErr w:type="spellEnd"/>
      <w:r w:rsidRPr="004F5B97">
        <w:t xml:space="preserve"> </w:t>
      </w:r>
      <w:proofErr w:type="spellStart"/>
      <w:r w:rsidRPr="004F5B97">
        <w:t>tanta</w:t>
      </w:r>
      <w:proofErr w:type="spellEnd"/>
      <w:r w:rsidRPr="004F5B97">
        <w:t xml:space="preserve"> </w:t>
      </w:r>
      <w:proofErr w:type="spellStart"/>
      <w:r w:rsidRPr="004F5B97">
        <w:t>razão</w:t>
      </w:r>
      <w:proofErr w:type="spellEnd"/>
      <w:r w:rsidRPr="004F5B97">
        <w:t xml:space="preserve"> de </w:t>
      </w:r>
      <w:proofErr w:type="spellStart"/>
      <w:r w:rsidRPr="004F5B97">
        <w:t>ser</w:t>
      </w:r>
      <w:proofErr w:type="spellEnd"/>
      <w:r w:rsidRPr="004F5B97">
        <w:t xml:space="preserve">. A amplitude dos </w:t>
      </w:r>
      <w:proofErr w:type="spellStart"/>
      <w:r w:rsidRPr="004F5B97">
        <w:t>desafios</w:t>
      </w:r>
      <w:proofErr w:type="spellEnd"/>
      <w:r w:rsidRPr="004F5B97">
        <w:t xml:space="preserve"> é </w:t>
      </w:r>
      <w:proofErr w:type="spellStart"/>
      <w:r w:rsidRPr="004F5B97">
        <w:t>suficiente</w:t>
      </w:r>
      <w:proofErr w:type="spellEnd"/>
      <w:r w:rsidRPr="004F5B97">
        <w:t xml:space="preserve"> para </w:t>
      </w:r>
      <w:proofErr w:type="spellStart"/>
      <w:r w:rsidRPr="004F5B97">
        <w:t>demonstrá</w:t>
      </w:r>
      <w:proofErr w:type="spellEnd"/>
      <w:r>
        <w:t xml:space="preserve">-lo. O </w:t>
      </w:r>
      <w:proofErr w:type="spellStart"/>
      <w:r>
        <w:t>Encontro</w:t>
      </w:r>
      <w:proofErr w:type="spellEnd"/>
      <w:r>
        <w:t xml:space="preserve"> </w:t>
      </w:r>
      <w:proofErr w:type="spellStart"/>
      <w:r>
        <w:t>mundial</w:t>
      </w:r>
      <w:proofErr w:type="spellEnd"/>
      <w:r>
        <w:t xml:space="preserve"> de Bordeaux, </w:t>
      </w:r>
      <w:proofErr w:type="spellStart"/>
      <w:r>
        <w:t>em</w:t>
      </w:r>
      <w:proofErr w:type="spellEnd"/>
      <w:r>
        <w:t xml:space="preserve"> </w:t>
      </w:r>
      <w:proofErr w:type="spellStart"/>
      <w:r>
        <w:t>outubro</w:t>
      </w:r>
      <w:proofErr w:type="spellEnd"/>
      <w:r>
        <w:t xml:space="preserve"> de 2025, </w:t>
      </w:r>
      <w:proofErr w:type="spellStart"/>
      <w:r>
        <w:t>iniciado</w:t>
      </w:r>
      <w:proofErr w:type="spellEnd"/>
      <w:r>
        <w:t xml:space="preserve"> pelo GSEF, </w:t>
      </w:r>
      <w:proofErr w:type="spellStart"/>
      <w:r>
        <w:t>chega</w:t>
      </w:r>
      <w:proofErr w:type="spellEnd"/>
      <w:r>
        <w:t xml:space="preserve"> na hora </w:t>
      </w:r>
      <w:proofErr w:type="spellStart"/>
      <w:r>
        <w:t>certa</w:t>
      </w:r>
      <w:proofErr w:type="spellEnd"/>
      <w:r>
        <w:t xml:space="preserve">, </w:t>
      </w:r>
      <w:proofErr w:type="spellStart"/>
      <w:r>
        <w:t>assim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o </w:t>
      </w:r>
      <w:proofErr w:type="spellStart"/>
      <w:r>
        <w:t>Encontro</w:t>
      </w:r>
      <w:proofErr w:type="spellEnd"/>
      <w:r>
        <w:t xml:space="preserve"> do Mont-Blanc, </w:t>
      </w:r>
      <w:proofErr w:type="spellStart"/>
      <w:r>
        <w:t>em</w:t>
      </w:r>
      <w:proofErr w:type="spellEnd"/>
      <w:r>
        <w:t xml:space="preserve"> </w:t>
      </w:r>
      <w:proofErr w:type="spellStart"/>
      <w:r>
        <w:t>janeiro</w:t>
      </w:r>
      <w:proofErr w:type="spellEnd"/>
      <w:r>
        <w:t xml:space="preserve"> de 2026. </w:t>
      </w:r>
      <w:proofErr w:type="spellStart"/>
      <w:r>
        <w:t>Acrescentando</w:t>
      </w:r>
      <w:proofErr w:type="spellEnd"/>
      <w:r>
        <w:t xml:space="preserve"> que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deveriam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elaborados</w:t>
      </w:r>
      <w:proofErr w:type="spellEnd"/>
      <w:r>
        <w:t xml:space="preserve"> </w:t>
      </w:r>
      <w:proofErr w:type="spellStart"/>
      <w:r>
        <w:t>pactos</w:t>
      </w:r>
      <w:proofErr w:type="spellEnd"/>
      <w:r>
        <w:t xml:space="preserve"> de </w:t>
      </w:r>
      <w:proofErr w:type="spellStart"/>
      <w:r>
        <w:t>ação</w:t>
      </w:r>
      <w:proofErr w:type="spellEnd"/>
      <w:r>
        <w:t xml:space="preserve"> com as </w:t>
      </w:r>
      <w:proofErr w:type="spellStart"/>
      <w:r>
        <w:t>Organizações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Governamentais</w:t>
      </w:r>
      <w:proofErr w:type="spellEnd"/>
      <w:r>
        <w:t xml:space="preserve"> que </w:t>
      </w:r>
      <w:proofErr w:type="spellStart"/>
      <w:r>
        <w:t>atuam</w:t>
      </w:r>
      <w:proofErr w:type="spellEnd"/>
      <w:r>
        <w:t xml:space="preserve"> a </w:t>
      </w:r>
      <w:proofErr w:type="spellStart"/>
      <w:r>
        <w:t>nível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prol do </w:t>
      </w:r>
      <w:proofErr w:type="spellStart"/>
      <w:r>
        <w:t>desenvolvimento</w:t>
      </w:r>
      <w:proofErr w:type="spellEnd"/>
      <w:r>
        <w:t xml:space="preserve"> </w:t>
      </w:r>
      <w:proofErr w:type="spellStart"/>
      <w:r>
        <w:t>sustentável</w:t>
      </w:r>
      <w:proofErr w:type="spellEnd"/>
      <w:r>
        <w:t xml:space="preserve">, da </w:t>
      </w:r>
      <w:proofErr w:type="spellStart"/>
      <w:r>
        <w:t>inclusão</w:t>
      </w:r>
      <w:proofErr w:type="spellEnd"/>
      <w:r>
        <w:t xml:space="preserve">, da luta contra a </w:t>
      </w:r>
      <w:proofErr w:type="spellStart"/>
      <w:r>
        <w:t>pobreza</w:t>
      </w:r>
      <w:proofErr w:type="spellEnd"/>
      <w:r>
        <w:t xml:space="preserve">, dos </w:t>
      </w:r>
      <w:proofErr w:type="spellStart"/>
      <w:r>
        <w:t>direitos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mulheres</w:t>
      </w:r>
      <w:proofErr w:type="spellEnd"/>
      <w:r>
        <w:t xml:space="preserve">, da </w:t>
      </w:r>
      <w:proofErr w:type="spellStart"/>
      <w:r>
        <w:t>liberdade</w:t>
      </w:r>
      <w:proofErr w:type="spellEnd"/>
      <w:r>
        <w:t xml:space="preserve"> de </w:t>
      </w:r>
      <w:proofErr w:type="spellStart"/>
      <w:r>
        <w:t>expressão</w:t>
      </w:r>
      <w:proofErr w:type="spellEnd"/>
      <w:r>
        <w:t>...</w:t>
      </w:r>
    </w:p>
    <w:p w14:paraId="2FC76954" w14:textId="77777777" w:rsidR="00434829" w:rsidRDefault="00434829" w:rsidP="00434829">
      <w:pPr>
        <w:spacing w:after="0"/>
        <w:jc w:val="both"/>
      </w:pPr>
    </w:p>
    <w:p w14:paraId="10209A61" w14:textId="77777777" w:rsidR="00434829" w:rsidRDefault="00434829" w:rsidP="00434829">
      <w:pPr>
        <w:spacing w:after="0"/>
        <w:jc w:val="both"/>
      </w:pPr>
      <w:proofErr w:type="spellStart"/>
      <w:r w:rsidRPr="00371044">
        <w:t>Is</w:t>
      </w:r>
      <w:r>
        <w:t>so</w:t>
      </w:r>
      <w:proofErr w:type="spellEnd"/>
      <w:r>
        <w:t xml:space="preserve"> </w:t>
      </w:r>
      <w:proofErr w:type="spellStart"/>
      <w:r>
        <w:t>ainda</w:t>
      </w:r>
      <w:proofErr w:type="spellEnd"/>
      <w:r w:rsidRPr="00371044">
        <w:t xml:space="preserve"> mais </w:t>
      </w:r>
      <w:r>
        <w:t>por</w:t>
      </w:r>
      <w:r w:rsidRPr="00371044">
        <w:t>que</w:t>
      </w:r>
      <w:r>
        <w:t xml:space="preserve">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sinais</w:t>
      </w:r>
      <w:proofErr w:type="spellEnd"/>
      <w:r>
        <w:t xml:space="preserve"> (</w:t>
      </w:r>
      <w:proofErr w:type="spellStart"/>
      <w:r>
        <w:t>ataques</w:t>
      </w:r>
      <w:proofErr w:type="spellEnd"/>
      <w:r>
        <w:t xml:space="preserve">, </w:t>
      </w:r>
      <w:proofErr w:type="spellStart"/>
      <w:r>
        <w:t>guerras</w:t>
      </w:r>
      <w:proofErr w:type="spellEnd"/>
      <w:r>
        <w:t xml:space="preserve">, </w:t>
      </w:r>
      <w:proofErr w:type="spellStart"/>
      <w:r>
        <w:t>ascensão</w:t>
      </w:r>
      <w:proofErr w:type="spellEnd"/>
      <w:r>
        <w:t xml:space="preserve"> dos </w:t>
      </w:r>
      <w:proofErr w:type="spellStart"/>
      <w:r>
        <w:t>extremos</w:t>
      </w:r>
      <w:proofErr w:type="spellEnd"/>
      <w:r>
        <w:t xml:space="preserve">) </w:t>
      </w:r>
      <w:proofErr w:type="spellStart"/>
      <w:r>
        <w:t>relatam</w:t>
      </w:r>
      <w:proofErr w:type="spellEnd"/>
      <w:r>
        <w:t xml:space="preserve"> o </w:t>
      </w:r>
      <w:proofErr w:type="spellStart"/>
      <w:r>
        <w:t>enfraquecimento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democracias</w:t>
      </w:r>
      <w:proofErr w:type="spellEnd"/>
      <w:r>
        <w:t xml:space="preserve"> e, de um modo </w:t>
      </w:r>
      <w:proofErr w:type="spellStart"/>
      <w:r>
        <w:t>geral</w:t>
      </w:r>
      <w:proofErr w:type="spellEnd"/>
      <w:r>
        <w:t xml:space="preserve">, dos </w:t>
      </w:r>
      <w:proofErr w:type="spellStart"/>
      <w:r>
        <w:t>elementos</w:t>
      </w:r>
      <w:proofErr w:type="spellEnd"/>
      <w:r>
        <w:t xml:space="preserve"> que </w:t>
      </w:r>
      <w:proofErr w:type="spellStart"/>
      <w:r>
        <w:t>garantem</w:t>
      </w:r>
      <w:proofErr w:type="spellEnd"/>
      <w:r>
        <w:t xml:space="preserve"> um </w:t>
      </w:r>
      <w:proofErr w:type="spellStart"/>
      <w:r>
        <w:t>mínimo</w:t>
      </w:r>
      <w:proofErr w:type="spellEnd"/>
      <w:r>
        <w:t xml:space="preserve"> de </w:t>
      </w:r>
      <w:proofErr w:type="spellStart"/>
      <w:r>
        <w:t>estabilidade</w:t>
      </w:r>
      <w:proofErr w:type="spellEnd"/>
      <w:r>
        <w:t xml:space="preserve"> no </w:t>
      </w:r>
      <w:proofErr w:type="spellStart"/>
      <w:r>
        <w:t>mundo</w:t>
      </w:r>
      <w:proofErr w:type="spellEnd"/>
      <w:r>
        <w:t xml:space="preserve">. A </w:t>
      </w:r>
      <w:proofErr w:type="spellStart"/>
      <w:r>
        <w:t>Economia</w:t>
      </w:r>
      <w:proofErr w:type="spellEnd"/>
      <w:r>
        <w:t xml:space="preserve"> </w:t>
      </w:r>
      <w:proofErr w:type="spellStart"/>
      <w:r>
        <w:t>Social e</w:t>
      </w:r>
      <w:proofErr w:type="spellEnd"/>
      <w:r>
        <w:t xml:space="preserve"> </w:t>
      </w:r>
      <w:proofErr w:type="spellStart"/>
      <w:r>
        <w:t>Solidária</w:t>
      </w:r>
      <w:proofErr w:type="spellEnd"/>
      <w:r>
        <w:t xml:space="preserve"> tem um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a </w:t>
      </w:r>
      <w:proofErr w:type="spellStart"/>
      <w:r>
        <w:t>desempenhar</w:t>
      </w:r>
      <w:proofErr w:type="spellEnd"/>
      <w:r>
        <w:t xml:space="preserve"> </w:t>
      </w:r>
      <w:proofErr w:type="spellStart"/>
      <w:r>
        <w:t>neste</w:t>
      </w:r>
      <w:proofErr w:type="spellEnd"/>
      <w:r>
        <w:t xml:space="preserve"> </w:t>
      </w:r>
      <w:proofErr w:type="spellStart"/>
      <w:r>
        <w:lastRenderedPageBreak/>
        <w:t>período</w:t>
      </w:r>
      <w:proofErr w:type="spellEnd"/>
      <w:r>
        <w:t xml:space="preserve">. Pelo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próprio</w:t>
      </w:r>
      <w:proofErr w:type="spellEnd"/>
      <w:r>
        <w:t xml:space="preserve"> </w:t>
      </w:r>
      <w:proofErr w:type="spellStart"/>
      <w:r>
        <w:t>modelo</w:t>
      </w:r>
      <w:proofErr w:type="spellEnd"/>
      <w:r>
        <w:t xml:space="preserve">, </w:t>
      </w:r>
      <w:proofErr w:type="spellStart"/>
      <w:r>
        <w:t>ela</w:t>
      </w:r>
      <w:proofErr w:type="spellEnd"/>
      <w:r>
        <w:t xml:space="preserve"> é </w:t>
      </w:r>
      <w:proofErr w:type="spellStart"/>
      <w:r>
        <w:t>portadora</w:t>
      </w:r>
      <w:proofErr w:type="spellEnd"/>
      <w:r>
        <w:t xml:space="preserve"> de </w:t>
      </w:r>
      <w:proofErr w:type="spellStart"/>
      <w:r>
        <w:t>escolhas</w:t>
      </w:r>
      <w:proofErr w:type="spellEnd"/>
      <w:r>
        <w:t xml:space="preserve"> </w:t>
      </w:r>
      <w:proofErr w:type="spellStart"/>
      <w:r>
        <w:t>coletivas</w:t>
      </w:r>
      <w:proofErr w:type="spellEnd"/>
      <w:r>
        <w:t xml:space="preserve"> entre </w:t>
      </w:r>
      <w:proofErr w:type="spellStart"/>
      <w:r>
        <w:t>cidadãs</w:t>
      </w:r>
      <w:proofErr w:type="spellEnd"/>
      <w:r>
        <w:t xml:space="preserve"> e </w:t>
      </w:r>
      <w:proofErr w:type="spellStart"/>
      <w:r>
        <w:t>cidadãos</w:t>
      </w:r>
      <w:proofErr w:type="spellEnd"/>
      <w:r>
        <w:t xml:space="preserve"> e, </w:t>
      </w:r>
      <w:proofErr w:type="spellStart"/>
      <w:r>
        <w:t>portanto</w:t>
      </w:r>
      <w:proofErr w:type="spellEnd"/>
      <w:r>
        <w:t xml:space="preserve">, alimenta a </w:t>
      </w:r>
      <w:proofErr w:type="spellStart"/>
      <w:r>
        <w:t>busca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iniciativas</w:t>
      </w:r>
      <w:proofErr w:type="spellEnd"/>
      <w:r>
        <w:t xml:space="preserve">, </w:t>
      </w:r>
      <w:proofErr w:type="spellStart"/>
      <w:r>
        <w:t>decisões</w:t>
      </w:r>
      <w:proofErr w:type="spellEnd"/>
      <w:r>
        <w:t xml:space="preserve"> e </w:t>
      </w:r>
      <w:proofErr w:type="spellStart"/>
      <w:r>
        <w:t>organizações</w:t>
      </w:r>
      <w:proofErr w:type="spellEnd"/>
      <w:r>
        <w:t xml:space="preserve"> </w:t>
      </w:r>
      <w:proofErr w:type="spellStart"/>
      <w:r>
        <w:t>imaginadas</w:t>
      </w:r>
      <w:proofErr w:type="spellEnd"/>
      <w:r>
        <w:t xml:space="preserve"> e </w:t>
      </w:r>
      <w:proofErr w:type="spellStart"/>
      <w:r>
        <w:t>realizadas</w:t>
      </w:r>
      <w:proofErr w:type="spellEnd"/>
      <w:r>
        <w:t xml:space="preserve"> “</w:t>
      </w:r>
      <w:proofErr w:type="spellStart"/>
      <w:r>
        <w:t>juntas</w:t>
      </w:r>
      <w:proofErr w:type="spellEnd"/>
      <w:r>
        <w:t xml:space="preserve">”. </w:t>
      </w:r>
      <w:proofErr w:type="spellStart"/>
      <w:r>
        <w:t>Aliás</w:t>
      </w:r>
      <w:proofErr w:type="spellEnd"/>
      <w:r>
        <w:t xml:space="preserve">, a ESS é,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vezes</w:t>
      </w:r>
      <w:proofErr w:type="spellEnd"/>
      <w:r>
        <w:t xml:space="preserve">, </w:t>
      </w:r>
      <w:proofErr w:type="spellStart"/>
      <w:r>
        <w:t>designada</w:t>
      </w:r>
      <w:proofErr w:type="spellEnd"/>
      <w:r>
        <w:t xml:space="preserve"> de “</w:t>
      </w:r>
      <w:proofErr w:type="spellStart"/>
      <w:r>
        <w:t>Economia</w:t>
      </w:r>
      <w:proofErr w:type="spellEnd"/>
      <w:r>
        <w:t xml:space="preserve"> dos </w:t>
      </w:r>
      <w:proofErr w:type="spellStart"/>
      <w:r>
        <w:t>Povos</w:t>
      </w:r>
      <w:proofErr w:type="spellEnd"/>
      <w:r>
        <w:t xml:space="preserve">”. </w:t>
      </w:r>
      <w:r w:rsidRPr="00EF5893">
        <w:t xml:space="preserve">As suas </w:t>
      </w:r>
      <w:proofErr w:type="spellStart"/>
      <w:r w:rsidRPr="00EF5893">
        <w:t>regras</w:t>
      </w:r>
      <w:proofErr w:type="spellEnd"/>
      <w:r w:rsidRPr="00EF5893">
        <w:t xml:space="preserve">, </w:t>
      </w:r>
      <w:proofErr w:type="spellStart"/>
      <w:r w:rsidRPr="00EF5893">
        <w:t>já</w:t>
      </w:r>
      <w:proofErr w:type="spellEnd"/>
      <w:r w:rsidRPr="00EF5893">
        <w:t xml:space="preserve"> </w:t>
      </w:r>
      <w:proofErr w:type="spellStart"/>
      <w:r w:rsidRPr="00EF5893">
        <w:t>referidas</w:t>
      </w:r>
      <w:proofErr w:type="spellEnd"/>
      <w:r w:rsidRPr="00EF5893">
        <w:t xml:space="preserve">, </w:t>
      </w:r>
      <w:proofErr w:type="spellStart"/>
      <w:r w:rsidRPr="00EF5893">
        <w:t>vão</w:t>
      </w:r>
      <w:proofErr w:type="spellEnd"/>
      <w:r w:rsidRPr="00EF5893">
        <w:t xml:space="preserve"> no </w:t>
      </w:r>
      <w:proofErr w:type="spellStart"/>
      <w:r w:rsidRPr="00EF5893">
        <w:t>mesmo</w:t>
      </w:r>
      <w:proofErr w:type="spellEnd"/>
      <w:r w:rsidRPr="00EF5893">
        <w:t xml:space="preserve"> </w:t>
      </w:r>
      <w:proofErr w:type="spellStart"/>
      <w:r w:rsidRPr="00EF5893">
        <w:t>sentido</w:t>
      </w:r>
      <w:proofErr w:type="spellEnd"/>
      <w:r w:rsidRPr="00EF5893">
        <w:t xml:space="preserve"> “</w:t>
      </w:r>
      <w:proofErr w:type="spellStart"/>
      <w:r w:rsidRPr="00EF5893">
        <w:t>pacífico</w:t>
      </w:r>
      <w:proofErr w:type="spellEnd"/>
      <w:r w:rsidRPr="00EF5893">
        <w:t xml:space="preserve">”: livre </w:t>
      </w:r>
      <w:proofErr w:type="spellStart"/>
      <w:r w:rsidRPr="00EF5893">
        <w:t>iniciativa</w:t>
      </w:r>
      <w:proofErr w:type="spellEnd"/>
      <w:r w:rsidRPr="00EF5893">
        <w:t xml:space="preserve">, </w:t>
      </w:r>
      <w:proofErr w:type="spellStart"/>
      <w:r w:rsidRPr="00EF5893">
        <w:t>democracia</w:t>
      </w:r>
      <w:proofErr w:type="spellEnd"/>
      <w:r w:rsidRPr="00EF5893">
        <w:t xml:space="preserve">, </w:t>
      </w:r>
      <w:proofErr w:type="spellStart"/>
      <w:r w:rsidRPr="00EF5893">
        <w:t>repartição</w:t>
      </w:r>
      <w:proofErr w:type="spellEnd"/>
      <w:r w:rsidRPr="00EF5893">
        <w:t xml:space="preserve"> </w:t>
      </w:r>
      <w:proofErr w:type="spellStart"/>
      <w:r w:rsidRPr="00EF5893">
        <w:t>justa</w:t>
      </w:r>
      <w:proofErr w:type="spellEnd"/>
      <w:r w:rsidRPr="00EF5893">
        <w:t xml:space="preserve"> dos </w:t>
      </w:r>
      <w:proofErr w:type="spellStart"/>
      <w:r w:rsidRPr="00EF5893">
        <w:t>excedentes</w:t>
      </w:r>
      <w:proofErr w:type="spellEnd"/>
      <w:r w:rsidRPr="00EF5893">
        <w:t xml:space="preserve">, </w:t>
      </w:r>
      <w:proofErr w:type="spellStart"/>
      <w:r w:rsidRPr="00EF5893">
        <w:t>propriedade</w:t>
      </w:r>
      <w:proofErr w:type="spellEnd"/>
      <w:r w:rsidRPr="00EF5893">
        <w:t xml:space="preserve"> </w:t>
      </w:r>
      <w:proofErr w:type="spellStart"/>
      <w:r w:rsidRPr="00EF5893">
        <w:t>coletiva</w:t>
      </w:r>
      <w:proofErr w:type="spellEnd"/>
      <w:r w:rsidRPr="00EF5893">
        <w:t xml:space="preserve"> </w:t>
      </w:r>
      <w:proofErr w:type="spellStart"/>
      <w:r w:rsidRPr="00EF5893">
        <w:t>escolhida</w:t>
      </w:r>
      <w:proofErr w:type="spellEnd"/>
      <w:r w:rsidRPr="00EF5893">
        <w:t xml:space="preserve">, </w:t>
      </w:r>
      <w:proofErr w:type="spellStart"/>
      <w:r w:rsidRPr="00EF5893">
        <w:t>solidariedade</w:t>
      </w:r>
      <w:proofErr w:type="spellEnd"/>
      <w:r w:rsidRPr="00EF5893">
        <w:t xml:space="preserve">, </w:t>
      </w:r>
      <w:proofErr w:type="spellStart"/>
      <w:r w:rsidRPr="00EF5893">
        <w:t>com</w:t>
      </w:r>
      <w:r>
        <w:t>promiss</w:t>
      </w:r>
      <w:r w:rsidRPr="00EF5893">
        <w:t>o</w:t>
      </w:r>
      <w:proofErr w:type="spellEnd"/>
      <w:r w:rsidRPr="00EF5893">
        <w:t xml:space="preserve"> dos </w:t>
      </w:r>
      <w:proofErr w:type="spellStart"/>
      <w:r w:rsidRPr="00EF5893">
        <w:t>indivíduos</w:t>
      </w:r>
      <w:proofErr w:type="spellEnd"/>
      <w:r w:rsidRPr="00EF5893">
        <w:t xml:space="preserve">. </w:t>
      </w:r>
      <w:proofErr w:type="spellStart"/>
      <w:r>
        <w:t>Todos</w:t>
      </w:r>
      <w:proofErr w:type="spellEnd"/>
      <w:r>
        <w:t xml:space="preserve"> estes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fatores</w:t>
      </w:r>
      <w:proofErr w:type="spellEnd"/>
      <w:r>
        <w:t xml:space="preserve"> que </w:t>
      </w:r>
      <w:proofErr w:type="spellStart"/>
      <w:r>
        <w:t>favorecem</w:t>
      </w:r>
      <w:proofErr w:type="spellEnd"/>
      <w:r>
        <w:t xml:space="preserve"> </w:t>
      </w:r>
      <w:proofErr w:type="spellStart"/>
      <w:r>
        <w:t>intercâmbios</w:t>
      </w:r>
      <w:proofErr w:type="spellEnd"/>
      <w:r>
        <w:t xml:space="preserve"> e </w:t>
      </w:r>
      <w:proofErr w:type="spellStart"/>
      <w:r>
        <w:t>relações</w:t>
      </w:r>
      <w:proofErr w:type="spellEnd"/>
      <w:r>
        <w:t xml:space="preserve"> </w:t>
      </w:r>
      <w:proofErr w:type="spellStart"/>
      <w:r>
        <w:t>pacíficas</w:t>
      </w:r>
      <w:proofErr w:type="spellEnd"/>
      <w:r>
        <w:t xml:space="preserve">, </w:t>
      </w:r>
      <w:proofErr w:type="spellStart"/>
      <w:r>
        <w:t>levando</w:t>
      </w:r>
      <w:proofErr w:type="spellEnd"/>
      <w:r>
        <w:t xml:space="preserve"> à </w:t>
      </w:r>
      <w:proofErr w:type="spellStart"/>
      <w:r>
        <w:t>compreensão</w:t>
      </w:r>
      <w:proofErr w:type="spellEnd"/>
      <w:r>
        <w:t xml:space="preserve"> e à </w:t>
      </w:r>
      <w:proofErr w:type="spellStart"/>
      <w:r>
        <w:t>tolerância</w:t>
      </w:r>
      <w:proofErr w:type="spellEnd"/>
      <w:r>
        <w:t xml:space="preserve">. Mais </w:t>
      </w:r>
      <w:proofErr w:type="spellStart"/>
      <w:r>
        <w:t>uma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, </w:t>
      </w:r>
      <w:proofErr w:type="spellStart"/>
      <w:r>
        <w:t>eles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ruptura com as </w:t>
      </w:r>
      <w:proofErr w:type="spellStart"/>
      <w:r>
        <w:t>relações</w:t>
      </w:r>
      <w:proofErr w:type="spellEnd"/>
      <w:r>
        <w:t xml:space="preserve"> </w:t>
      </w:r>
      <w:proofErr w:type="spellStart"/>
      <w:r>
        <w:t>internacionais</w:t>
      </w:r>
      <w:proofErr w:type="spellEnd"/>
      <w:r>
        <w:t xml:space="preserve"> </w:t>
      </w:r>
      <w:proofErr w:type="spellStart"/>
      <w:r>
        <w:t>marcadas</w:t>
      </w:r>
      <w:proofErr w:type="spellEnd"/>
      <w:r>
        <w:t xml:space="preserve"> </w:t>
      </w:r>
      <w:proofErr w:type="spellStart"/>
      <w:r w:rsidRPr="00450AE7">
        <w:t>por</w:t>
      </w:r>
      <w:proofErr w:type="spellEnd"/>
      <w:r w:rsidRPr="00450AE7">
        <w:t xml:space="preserve"> </w:t>
      </w:r>
      <w:proofErr w:type="spellStart"/>
      <w:r w:rsidRPr="00450AE7">
        <w:t>conflitos</w:t>
      </w:r>
      <w:proofErr w:type="spellEnd"/>
      <w:r w:rsidRPr="00450AE7">
        <w:t xml:space="preserve"> </w:t>
      </w:r>
      <w:proofErr w:type="spellStart"/>
      <w:r w:rsidRPr="00450AE7">
        <w:t>económicos</w:t>
      </w:r>
      <w:proofErr w:type="spellEnd"/>
      <w:r>
        <w:t xml:space="preserve">, </w:t>
      </w:r>
      <w:proofErr w:type="spellStart"/>
      <w:r>
        <w:t>acordos</w:t>
      </w:r>
      <w:proofErr w:type="spellEnd"/>
      <w:r>
        <w:t xml:space="preserve"> </w:t>
      </w:r>
      <w:proofErr w:type="spellStart"/>
      <w:r>
        <w:t>limitados</w:t>
      </w:r>
      <w:proofErr w:type="spellEnd"/>
      <w:r>
        <w:t xml:space="preserve"> ou </w:t>
      </w:r>
      <w:proofErr w:type="spellStart"/>
      <w:r>
        <w:t>incompletos</w:t>
      </w:r>
      <w:proofErr w:type="spellEnd"/>
      <w:r>
        <w:t xml:space="preserve">, </w:t>
      </w:r>
      <w:proofErr w:type="spellStart"/>
      <w:r w:rsidRPr="00FC1933">
        <w:t>frequentemente</w:t>
      </w:r>
      <w:proofErr w:type="spellEnd"/>
      <w:r w:rsidRPr="00FC1933">
        <w:t xml:space="preserve"> </w:t>
      </w:r>
      <w:proofErr w:type="spellStart"/>
      <w:r w:rsidRPr="00FC1933">
        <w:t>desprovidos</w:t>
      </w:r>
      <w:proofErr w:type="spellEnd"/>
      <w:r w:rsidRPr="00FC1933">
        <w:t xml:space="preserve"> de </w:t>
      </w:r>
      <w:proofErr w:type="spellStart"/>
      <w:r w:rsidRPr="00FC1933">
        <w:t>objetivos</w:t>
      </w:r>
      <w:proofErr w:type="spellEnd"/>
      <w:r>
        <w:t xml:space="preserve"> de </w:t>
      </w:r>
      <w:proofErr w:type="spellStart"/>
      <w:r>
        <w:t>desenvolvimento</w:t>
      </w:r>
      <w:proofErr w:type="spellEnd"/>
      <w:r>
        <w:t xml:space="preserve"> </w:t>
      </w:r>
      <w:proofErr w:type="spellStart"/>
      <w:r>
        <w:t>sustentável</w:t>
      </w:r>
      <w:proofErr w:type="spellEnd"/>
      <w:r>
        <w:t xml:space="preserve">. </w:t>
      </w:r>
      <w:proofErr w:type="spellStart"/>
      <w:r>
        <w:t>Não</w:t>
      </w:r>
      <w:proofErr w:type="spellEnd"/>
      <w:r>
        <w:t xml:space="preserve"> se </w:t>
      </w:r>
      <w:proofErr w:type="spellStart"/>
      <w:r>
        <w:t>trata</w:t>
      </w:r>
      <w:proofErr w:type="spellEnd"/>
      <w:r>
        <w:t xml:space="preserve"> </w:t>
      </w:r>
      <w:proofErr w:type="spellStart"/>
      <w:r>
        <w:t>aqui</w:t>
      </w:r>
      <w:proofErr w:type="spellEnd"/>
      <w:r>
        <w:t xml:space="preserve"> de </w:t>
      </w:r>
      <w:proofErr w:type="spellStart"/>
      <w:r>
        <w:t>ingenuidade</w:t>
      </w:r>
      <w:proofErr w:type="spellEnd"/>
      <w:r>
        <w:t xml:space="preserve">, mas de um modo de </w:t>
      </w:r>
      <w:proofErr w:type="spellStart"/>
      <w:r>
        <w:t>construção</w:t>
      </w:r>
      <w:proofErr w:type="spellEnd"/>
      <w:r>
        <w:t xml:space="preserve"> </w:t>
      </w:r>
      <w:proofErr w:type="spellStart"/>
      <w:r>
        <w:t>partilhada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relações</w:t>
      </w:r>
      <w:proofErr w:type="spellEnd"/>
      <w:r>
        <w:t xml:space="preserve"> </w:t>
      </w:r>
      <w:proofErr w:type="spellStart"/>
      <w:r>
        <w:t>internacionais</w:t>
      </w:r>
      <w:proofErr w:type="spellEnd"/>
      <w:r>
        <w:t xml:space="preserve">. </w:t>
      </w:r>
      <w:proofErr w:type="spellStart"/>
      <w:r>
        <w:t>Nesse</w:t>
      </w:r>
      <w:proofErr w:type="spellEnd"/>
      <w:r>
        <w:t xml:space="preserve"> ponto, </w:t>
      </w:r>
      <w:proofErr w:type="spellStart"/>
      <w:r>
        <w:t>seria</w:t>
      </w:r>
      <w:proofErr w:type="spellEnd"/>
      <w:r>
        <w:t xml:space="preserve"> </w:t>
      </w:r>
      <w:proofErr w:type="spellStart"/>
      <w:r>
        <w:t>desejável</w:t>
      </w:r>
      <w:proofErr w:type="spellEnd"/>
      <w:r>
        <w:t xml:space="preserve"> que os </w:t>
      </w:r>
      <w:proofErr w:type="spellStart"/>
      <w:r>
        <w:t>componentes</w:t>
      </w:r>
      <w:proofErr w:type="spellEnd"/>
      <w:r>
        <w:t xml:space="preserve"> da </w:t>
      </w:r>
      <w:proofErr w:type="spellStart"/>
      <w:r>
        <w:t>Economia</w:t>
      </w:r>
      <w:proofErr w:type="spellEnd"/>
      <w:r>
        <w:t xml:space="preserve"> </w:t>
      </w:r>
      <w:proofErr w:type="spellStart"/>
      <w:r>
        <w:t>Social e</w:t>
      </w:r>
      <w:proofErr w:type="spellEnd"/>
      <w:r>
        <w:t xml:space="preserve"> </w:t>
      </w:r>
      <w:proofErr w:type="spellStart"/>
      <w:r>
        <w:t>Solidária</w:t>
      </w:r>
      <w:proofErr w:type="spellEnd"/>
      <w:r>
        <w:t xml:space="preserve"> </w:t>
      </w:r>
      <w:proofErr w:type="spellStart"/>
      <w:r>
        <w:t>deem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nova </w:t>
      </w:r>
      <w:proofErr w:type="spellStart"/>
      <w:r>
        <w:t>dimensão</w:t>
      </w:r>
      <w:proofErr w:type="spellEnd"/>
      <w:r>
        <w:t xml:space="preserve"> ao </w:t>
      </w:r>
      <w:proofErr w:type="spellStart"/>
      <w:r>
        <w:t>comércio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(</w:t>
      </w:r>
      <w:r w:rsidRPr="00C6496A">
        <w:t>Fairtrade International,</w:t>
      </w:r>
      <w:r>
        <w:t xml:space="preserve"> World Fairtrade Organisation</w:t>
      </w:r>
      <w:r w:rsidRPr="00C6496A">
        <w:t>...), que</w:t>
      </w:r>
      <w:r>
        <w:t xml:space="preserve"> foi </w:t>
      </w:r>
      <w:proofErr w:type="spellStart"/>
      <w:r>
        <w:t>objeto</w:t>
      </w:r>
      <w:proofErr w:type="spellEnd"/>
      <w:r>
        <w:t xml:space="preserve"> de um </w:t>
      </w:r>
      <w:proofErr w:type="spellStart"/>
      <w:r>
        <w:t>estatuto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ocasião</w:t>
      </w:r>
      <w:proofErr w:type="spellEnd"/>
      <w:r>
        <w:t xml:space="preserve"> do </w:t>
      </w:r>
      <w:proofErr w:type="spellStart"/>
      <w:r>
        <w:t>terceiro</w:t>
      </w:r>
      <w:proofErr w:type="spellEnd"/>
      <w:r>
        <w:t xml:space="preserve"> </w:t>
      </w:r>
      <w:proofErr w:type="spellStart"/>
      <w:r>
        <w:t>aniversário</w:t>
      </w:r>
      <w:proofErr w:type="spellEnd"/>
      <w:r>
        <w:t xml:space="preserve"> da </w:t>
      </w:r>
      <w:proofErr w:type="spellStart"/>
      <w:r>
        <w:t>adoção</w:t>
      </w:r>
      <w:proofErr w:type="spellEnd"/>
      <w:r>
        <w:t xml:space="preserve"> dos ODS. Este </w:t>
      </w:r>
      <w:proofErr w:type="spellStart"/>
      <w:r>
        <w:t>estatuto</w:t>
      </w:r>
      <w:proofErr w:type="spellEnd"/>
      <w:r>
        <w:t xml:space="preserve"> </w:t>
      </w:r>
      <w:proofErr w:type="spellStart"/>
      <w:r>
        <w:t>poderia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oportunidade</w:t>
      </w:r>
      <w:proofErr w:type="spellEnd"/>
      <w:r>
        <w:t xml:space="preserve">, </w:t>
      </w:r>
      <w:proofErr w:type="spellStart"/>
      <w:r>
        <w:t>dado</w:t>
      </w:r>
      <w:proofErr w:type="spellEnd"/>
      <w:r>
        <w:t xml:space="preserve"> que a </w:t>
      </w:r>
      <w:proofErr w:type="spellStart"/>
      <w:r>
        <w:t>Organização</w:t>
      </w:r>
      <w:proofErr w:type="spellEnd"/>
      <w:r>
        <w:t xml:space="preserve"> </w:t>
      </w:r>
      <w:proofErr w:type="spellStart"/>
      <w:r>
        <w:t>Mundial</w:t>
      </w:r>
      <w:proofErr w:type="spellEnd"/>
      <w:r>
        <w:t xml:space="preserve"> do </w:t>
      </w:r>
      <w:proofErr w:type="spellStart"/>
      <w:r>
        <w:t>Comércio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paralisada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tempo, para defender </w:t>
      </w:r>
      <w:proofErr w:type="spellStart"/>
      <w:r>
        <w:t>uma</w:t>
      </w:r>
      <w:proofErr w:type="spellEnd"/>
      <w:r>
        <w:t xml:space="preserve"> </w:t>
      </w:r>
      <w:proofErr w:type="spellStart"/>
      <w:r>
        <w:t>Organização</w:t>
      </w:r>
      <w:proofErr w:type="spellEnd"/>
      <w:r>
        <w:t xml:space="preserve"> </w:t>
      </w:r>
      <w:proofErr w:type="spellStart"/>
      <w:r>
        <w:t>Mundial</w:t>
      </w:r>
      <w:proofErr w:type="spellEnd"/>
      <w:r>
        <w:t xml:space="preserve"> </w:t>
      </w:r>
      <w:r w:rsidRPr="00C6496A">
        <w:t xml:space="preserve">do </w:t>
      </w:r>
      <w:proofErr w:type="spellStart"/>
      <w:r w:rsidRPr="00C6496A">
        <w:t>Comércio</w:t>
      </w:r>
      <w:proofErr w:type="spellEnd"/>
      <w:r w:rsidRPr="00C6496A">
        <w:t xml:space="preserve"> </w:t>
      </w:r>
      <w:proofErr w:type="spellStart"/>
      <w:r w:rsidRPr="00C6496A">
        <w:t>Justo</w:t>
      </w:r>
      <w:proofErr w:type="spellEnd"/>
      <w:r>
        <w:t xml:space="preserve"> </w:t>
      </w:r>
      <w:proofErr w:type="spellStart"/>
      <w:r>
        <w:t>estruturada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conformidade</w:t>
      </w:r>
      <w:proofErr w:type="spellEnd"/>
      <w:r>
        <w:t xml:space="preserve"> e </w:t>
      </w:r>
      <w:proofErr w:type="spellStart"/>
      <w:r>
        <w:t>ligada</w:t>
      </w:r>
      <w:proofErr w:type="spellEnd"/>
      <w:r>
        <w:t xml:space="preserve"> à ONU (</w:t>
      </w:r>
      <w:proofErr w:type="spellStart"/>
      <w:r>
        <w:t>nomeadamente</w:t>
      </w:r>
      <w:proofErr w:type="spellEnd"/>
      <w:r>
        <w:t xml:space="preserve"> ao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Nações</w:t>
      </w:r>
      <w:proofErr w:type="spellEnd"/>
      <w:r>
        <w:t xml:space="preserve"> </w:t>
      </w:r>
      <w:proofErr w:type="spellStart"/>
      <w:r>
        <w:t>Unidas</w:t>
      </w:r>
      <w:proofErr w:type="spellEnd"/>
      <w:r>
        <w:t xml:space="preserve"> para o </w:t>
      </w:r>
      <w:proofErr w:type="spellStart"/>
      <w:r>
        <w:t>Desenvolvimento</w:t>
      </w:r>
      <w:proofErr w:type="spellEnd"/>
      <w:r>
        <w:t>), ou para se auto-</w:t>
      </w:r>
      <w:proofErr w:type="spellStart"/>
      <w:r>
        <w:t>organizar</w:t>
      </w:r>
      <w:proofErr w:type="spellEnd"/>
      <w:r>
        <w:t xml:space="preserve"> de forma mais </w:t>
      </w:r>
      <w:proofErr w:type="spellStart"/>
      <w:r>
        <w:t>profunda</w:t>
      </w:r>
      <w:proofErr w:type="spellEnd"/>
      <w:r>
        <w:t xml:space="preserve"> do que </w:t>
      </w:r>
      <w:proofErr w:type="spellStart"/>
      <w:r>
        <w:t>atualmente</w:t>
      </w:r>
      <w:proofErr w:type="spellEnd"/>
      <w:r>
        <w:t xml:space="preserve">. </w:t>
      </w:r>
      <w:r w:rsidRPr="00A432C0">
        <w:rPr>
          <w:lang w:val="en-GB"/>
        </w:rPr>
        <w:t xml:space="preserve">No </w:t>
      </w:r>
      <w:proofErr w:type="spellStart"/>
      <w:r w:rsidRPr="00A432C0">
        <w:rPr>
          <w:lang w:val="en-GB"/>
        </w:rPr>
        <w:t>mesmo</w:t>
      </w:r>
      <w:proofErr w:type="spellEnd"/>
      <w:r w:rsidRPr="00A432C0">
        <w:rPr>
          <w:lang w:val="en-GB"/>
        </w:rPr>
        <w:t xml:space="preserve"> </w:t>
      </w:r>
      <w:proofErr w:type="spellStart"/>
      <w:r>
        <w:rPr>
          <w:lang w:val="en-GB"/>
        </w:rPr>
        <w:t>sentido</w:t>
      </w:r>
      <w:proofErr w:type="spellEnd"/>
      <w:r w:rsidRPr="00A432C0">
        <w:rPr>
          <w:lang w:val="en-GB"/>
        </w:rPr>
        <w:t xml:space="preserve">, </w:t>
      </w:r>
      <w:proofErr w:type="spellStart"/>
      <w:r w:rsidRPr="00A432C0">
        <w:rPr>
          <w:lang w:val="en-GB"/>
        </w:rPr>
        <w:t>deveriam</w:t>
      </w:r>
      <w:proofErr w:type="spellEnd"/>
      <w:r w:rsidRPr="00A432C0">
        <w:rPr>
          <w:lang w:val="en-GB"/>
        </w:rPr>
        <w:t xml:space="preserve"> ser </w:t>
      </w:r>
      <w:proofErr w:type="spellStart"/>
      <w:r w:rsidRPr="00A432C0">
        <w:rPr>
          <w:lang w:val="en-GB"/>
        </w:rPr>
        <w:t>estabelecidos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laços</w:t>
      </w:r>
      <w:proofErr w:type="spellEnd"/>
      <w:r w:rsidRPr="00A432C0">
        <w:rPr>
          <w:lang w:val="en-GB"/>
        </w:rPr>
        <w:t xml:space="preserve"> </w:t>
      </w:r>
      <w:r w:rsidRPr="00915BA4">
        <w:rPr>
          <w:lang w:val="en-GB"/>
        </w:rPr>
        <w:t xml:space="preserve">com o </w:t>
      </w:r>
      <w:proofErr w:type="spellStart"/>
      <w:r w:rsidRPr="00915BA4">
        <w:rPr>
          <w:lang w:val="en-GB"/>
        </w:rPr>
        <w:t>Programa</w:t>
      </w:r>
      <w:proofErr w:type="spellEnd"/>
      <w:r w:rsidRPr="00915BA4">
        <w:rPr>
          <w:lang w:val="en-GB"/>
        </w:rPr>
        <w:t xml:space="preserve"> </w:t>
      </w:r>
      <w:proofErr w:type="spellStart"/>
      <w:r w:rsidRPr="00915BA4">
        <w:rPr>
          <w:lang w:val="en-GB"/>
        </w:rPr>
        <w:t>Alimentar</w:t>
      </w:r>
      <w:proofErr w:type="spellEnd"/>
      <w:r w:rsidRPr="00915BA4">
        <w:rPr>
          <w:lang w:val="en-GB"/>
        </w:rPr>
        <w:t xml:space="preserve"> Mundial. </w:t>
      </w:r>
      <w:r w:rsidRPr="00915BA4">
        <w:t xml:space="preserve">O </w:t>
      </w:r>
      <w:proofErr w:type="spellStart"/>
      <w:r w:rsidRPr="00915BA4">
        <w:t>mesmo</w:t>
      </w:r>
      <w:proofErr w:type="spellEnd"/>
      <w:r w:rsidRPr="00915BA4">
        <w:t xml:space="preserve"> se </w:t>
      </w:r>
      <w:proofErr w:type="spellStart"/>
      <w:r w:rsidRPr="00915BA4">
        <w:t>aplica</w:t>
      </w:r>
      <w:proofErr w:type="spellEnd"/>
      <w:r w:rsidRPr="00915BA4">
        <w:t xml:space="preserve"> à “</w:t>
      </w:r>
      <w:proofErr w:type="spellStart"/>
      <w:r w:rsidRPr="00915BA4">
        <w:t>Coalizão</w:t>
      </w:r>
      <w:proofErr w:type="spellEnd"/>
      <w:r w:rsidRPr="00915BA4">
        <w:t xml:space="preserve"> </w:t>
      </w:r>
      <w:proofErr w:type="spellStart"/>
      <w:r w:rsidRPr="00915BA4">
        <w:t>Alimentar</w:t>
      </w:r>
      <w:proofErr w:type="spellEnd"/>
      <w:r w:rsidRPr="00915BA4">
        <w:t xml:space="preserve"> a </w:t>
      </w:r>
      <w:proofErr w:type="spellStart"/>
      <w:r w:rsidRPr="00915BA4">
        <w:t>Humanidade</w:t>
      </w:r>
      <w:proofErr w:type="spellEnd"/>
      <w:r w:rsidRPr="00915BA4">
        <w:t xml:space="preserve"> de forma </w:t>
      </w:r>
      <w:proofErr w:type="spellStart"/>
      <w:r w:rsidRPr="00915BA4">
        <w:t>Sustentável</w:t>
      </w:r>
      <w:proofErr w:type="spellEnd"/>
      <w:r w:rsidRPr="00915BA4">
        <w:t>”</w:t>
      </w:r>
      <w:r>
        <w:rPr>
          <w:rStyle w:val="FootnoteReference"/>
        </w:rPr>
        <w:footnoteReference w:id="37"/>
      </w:r>
      <w:r w:rsidRPr="00915BA4">
        <w:t>.</w:t>
      </w:r>
    </w:p>
    <w:p w14:paraId="4DCF2D11" w14:textId="77777777" w:rsidR="00434829" w:rsidRDefault="00434829" w:rsidP="00434829">
      <w:pPr>
        <w:spacing w:after="0"/>
        <w:jc w:val="both"/>
      </w:pPr>
    </w:p>
    <w:p w14:paraId="2000B700" w14:textId="77777777" w:rsidR="00434829" w:rsidRDefault="00434829" w:rsidP="00434829">
      <w:pPr>
        <w:spacing w:after="0"/>
        <w:jc w:val="both"/>
      </w:pPr>
    </w:p>
    <w:p w14:paraId="56793BF6" w14:textId="77777777" w:rsidR="00434829" w:rsidRPr="00922260" w:rsidRDefault="00434829" w:rsidP="00434829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proofErr w:type="spellStart"/>
      <w:r w:rsidRPr="00922260">
        <w:rPr>
          <w:b/>
          <w:bCs/>
        </w:rPr>
        <w:t>Acelerar</w:t>
      </w:r>
      <w:proofErr w:type="spellEnd"/>
    </w:p>
    <w:p w14:paraId="03FE38B8" w14:textId="77777777" w:rsidR="00434829" w:rsidRDefault="00434829" w:rsidP="00434829">
      <w:pPr>
        <w:spacing w:after="0"/>
        <w:jc w:val="both"/>
      </w:pPr>
    </w:p>
    <w:p w14:paraId="4AD290FB" w14:textId="77777777" w:rsidR="00434829" w:rsidRDefault="00434829" w:rsidP="00434829">
      <w:pPr>
        <w:spacing w:after="0"/>
        <w:jc w:val="both"/>
      </w:pPr>
      <w:proofErr w:type="spellStart"/>
      <w:r>
        <w:t>Sabemos</w:t>
      </w:r>
      <w:proofErr w:type="spellEnd"/>
      <w:r>
        <w:t xml:space="preserve"> que </w:t>
      </w:r>
      <w:proofErr w:type="spellStart"/>
      <w:r>
        <w:t>vivemos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de </w:t>
      </w:r>
      <w:proofErr w:type="spellStart"/>
      <w:r>
        <w:t>aceleração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mudanças</w:t>
      </w:r>
      <w:proofErr w:type="spellEnd"/>
      <w:r>
        <w:t xml:space="preserve"> </w:t>
      </w:r>
      <w:proofErr w:type="spellStart"/>
      <w:r>
        <w:t>tecnológicas</w:t>
      </w:r>
      <w:proofErr w:type="spellEnd"/>
      <w:r>
        <w:t xml:space="preserve">, </w:t>
      </w:r>
      <w:proofErr w:type="spellStart"/>
      <w:r>
        <w:t>econômicas</w:t>
      </w:r>
      <w:proofErr w:type="spellEnd"/>
      <w:r>
        <w:t xml:space="preserve"> e </w:t>
      </w:r>
      <w:proofErr w:type="spellStart"/>
      <w:r>
        <w:t>sociais</w:t>
      </w:r>
      <w:proofErr w:type="spellEnd"/>
      <w:r>
        <w:t xml:space="preserve">, de </w:t>
      </w:r>
      <w:proofErr w:type="spellStart"/>
      <w:r>
        <w:t>brutalização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relações</w:t>
      </w:r>
      <w:proofErr w:type="spellEnd"/>
      <w:r>
        <w:t xml:space="preserve"> </w:t>
      </w:r>
      <w:proofErr w:type="spellStart"/>
      <w:r>
        <w:t>internacionais</w:t>
      </w:r>
      <w:proofErr w:type="spellEnd"/>
      <w:r>
        <w:t xml:space="preserve"> e </w:t>
      </w:r>
      <w:proofErr w:type="spellStart"/>
      <w:r>
        <w:t>também</w:t>
      </w:r>
      <w:proofErr w:type="spellEnd"/>
      <w:r>
        <w:t xml:space="preserve"> intra-</w:t>
      </w:r>
      <w:proofErr w:type="spellStart"/>
      <w:r>
        <w:t>nacionais</w:t>
      </w:r>
      <w:proofErr w:type="spellEnd"/>
      <w:r>
        <w:t xml:space="preserve">, </w:t>
      </w:r>
      <w:proofErr w:type="spellStart"/>
      <w:r>
        <w:t>portanto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mais tempo para </w:t>
      </w:r>
      <w:proofErr w:type="spellStart"/>
      <w:r>
        <w:t>perder</w:t>
      </w:r>
      <w:proofErr w:type="spellEnd"/>
      <w:r>
        <w:t>.</w:t>
      </w:r>
    </w:p>
    <w:p w14:paraId="0B10D87C" w14:textId="77777777" w:rsidR="00434829" w:rsidRDefault="00434829" w:rsidP="00434829">
      <w:pPr>
        <w:spacing w:after="0"/>
        <w:jc w:val="both"/>
      </w:pPr>
    </w:p>
    <w:p w14:paraId="204DC4B9" w14:textId="77777777" w:rsidR="00434829" w:rsidRDefault="00434829" w:rsidP="00434829">
      <w:pPr>
        <w:spacing w:after="0"/>
        <w:jc w:val="both"/>
      </w:pPr>
      <w:r>
        <w:t xml:space="preserve">A ESS, </w:t>
      </w:r>
      <w:proofErr w:type="spellStart"/>
      <w:r>
        <w:t>fortalecida</w:t>
      </w:r>
      <w:proofErr w:type="spellEnd"/>
      <w:r>
        <w:t xml:space="preserve"> pelo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próprio</w:t>
      </w:r>
      <w:proofErr w:type="spellEnd"/>
      <w:r>
        <w:t xml:space="preserve"> </w:t>
      </w:r>
      <w:proofErr w:type="spellStart"/>
      <w:r>
        <w:t>reforço</w:t>
      </w:r>
      <w:proofErr w:type="spellEnd"/>
      <w:r>
        <w:t xml:space="preserve"> nos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, pelos </w:t>
      </w:r>
      <w:proofErr w:type="spellStart"/>
      <w:r>
        <w:t>múltiplos</w:t>
      </w:r>
      <w:proofErr w:type="spellEnd"/>
      <w:r>
        <w:t xml:space="preserve"> </w:t>
      </w:r>
      <w:proofErr w:type="spellStart"/>
      <w:r>
        <w:t>reconhecimentos</w:t>
      </w:r>
      <w:proofErr w:type="spellEnd"/>
      <w:r>
        <w:t xml:space="preserve"> </w:t>
      </w:r>
      <w:proofErr w:type="spellStart"/>
      <w:r>
        <w:t>obtidos</w:t>
      </w:r>
      <w:proofErr w:type="spellEnd"/>
      <w:r>
        <w:t xml:space="preserve">, de Quito </w:t>
      </w:r>
      <w:proofErr w:type="spellStart"/>
      <w:r>
        <w:t>a</w:t>
      </w:r>
      <w:proofErr w:type="spellEnd"/>
      <w:r>
        <w:t xml:space="preserve"> Doha, </w:t>
      </w:r>
      <w:proofErr w:type="spellStart"/>
      <w:r>
        <w:t>passando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Nova </w:t>
      </w:r>
      <w:proofErr w:type="spellStart"/>
      <w:r>
        <w:t>Iorque</w:t>
      </w:r>
      <w:proofErr w:type="spellEnd"/>
      <w:r>
        <w:t xml:space="preserve"> e </w:t>
      </w:r>
      <w:proofErr w:type="spellStart"/>
      <w:r>
        <w:t>Genebra</w:t>
      </w:r>
      <w:proofErr w:type="spellEnd"/>
      <w:r>
        <w:t xml:space="preserve">, pelas suas </w:t>
      </w:r>
      <w:proofErr w:type="spellStart"/>
      <w:r>
        <w:t>alianças</w:t>
      </w:r>
      <w:proofErr w:type="spellEnd"/>
      <w:r>
        <w:t xml:space="preserve"> </w:t>
      </w:r>
      <w:proofErr w:type="spellStart"/>
      <w:r>
        <w:t>crescentes</w:t>
      </w:r>
      <w:proofErr w:type="spellEnd"/>
      <w:r>
        <w:t xml:space="preserve"> com </w:t>
      </w:r>
      <w:proofErr w:type="spellStart"/>
      <w:r>
        <w:t>cidades</w:t>
      </w:r>
      <w:proofErr w:type="spellEnd"/>
      <w:r>
        <w:t xml:space="preserve"> e </w:t>
      </w:r>
      <w:proofErr w:type="spellStart"/>
      <w:r>
        <w:t>territórios</w:t>
      </w:r>
      <w:proofErr w:type="spellEnd"/>
      <w:r>
        <w:t xml:space="preserve">,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alternativa</w:t>
      </w:r>
      <w:proofErr w:type="spellEnd"/>
      <w:r>
        <w:t xml:space="preserve"> </w:t>
      </w:r>
      <w:proofErr w:type="spellStart"/>
      <w:r>
        <w:t>visível</w:t>
      </w:r>
      <w:proofErr w:type="spellEnd"/>
      <w:r>
        <w:t xml:space="preserve">, </w:t>
      </w:r>
      <w:proofErr w:type="spellStart"/>
      <w:r>
        <w:t>audível</w:t>
      </w:r>
      <w:proofErr w:type="spellEnd"/>
      <w:r>
        <w:t xml:space="preserve"> e </w:t>
      </w:r>
      <w:proofErr w:type="spellStart"/>
      <w:r>
        <w:t>ativa</w:t>
      </w:r>
      <w:proofErr w:type="spellEnd"/>
      <w:r>
        <w:t xml:space="preserve">. </w:t>
      </w:r>
      <w:proofErr w:type="spellStart"/>
      <w:r>
        <w:t>Razão</w:t>
      </w:r>
      <w:proofErr w:type="spellEnd"/>
      <w:r>
        <w:t xml:space="preserve"> </w:t>
      </w:r>
      <w:proofErr w:type="spellStart"/>
      <w:r>
        <w:t>suficiente</w:t>
      </w:r>
      <w:proofErr w:type="spellEnd"/>
      <w:r>
        <w:t xml:space="preserve"> para que </w:t>
      </w:r>
      <w:proofErr w:type="spellStart"/>
      <w:r>
        <w:t>dê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nova </w:t>
      </w:r>
      <w:proofErr w:type="spellStart"/>
      <w:r>
        <w:t>dimensão</w:t>
      </w:r>
      <w:proofErr w:type="spellEnd"/>
      <w:r>
        <w:t xml:space="preserve"> ao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desenvolvimento</w:t>
      </w:r>
      <w:proofErr w:type="spellEnd"/>
      <w:r>
        <w:t xml:space="preserve">, à sua </w:t>
      </w:r>
      <w:proofErr w:type="spellStart"/>
      <w:r>
        <w:t>propagação</w:t>
      </w:r>
      <w:proofErr w:type="spellEnd"/>
      <w:r>
        <w:t xml:space="preserve"> e ao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alcance</w:t>
      </w:r>
      <w:proofErr w:type="spellEnd"/>
      <w:r>
        <w:t xml:space="preserve"> de um </w:t>
      </w:r>
      <w:proofErr w:type="spellStart"/>
      <w:r>
        <w:t>extremo</w:t>
      </w:r>
      <w:proofErr w:type="spellEnd"/>
      <w:r>
        <w:t xml:space="preserve"> do </w:t>
      </w:r>
      <w:proofErr w:type="spellStart"/>
      <w:r>
        <w:t>globo</w:t>
      </w:r>
      <w:proofErr w:type="spellEnd"/>
      <w:r>
        <w:t xml:space="preserve"> ao </w:t>
      </w:r>
      <w:proofErr w:type="spellStart"/>
      <w:r>
        <w:t>outro</w:t>
      </w:r>
      <w:proofErr w:type="spellEnd"/>
      <w:r>
        <w:t xml:space="preserve">. Os </w:t>
      </w:r>
      <w:proofErr w:type="spellStart"/>
      <w:r>
        <w:t>capitalismos</w:t>
      </w:r>
      <w:proofErr w:type="spellEnd"/>
      <w:r>
        <w:t xml:space="preserve"> </w:t>
      </w:r>
      <w:proofErr w:type="spellStart"/>
      <w:r>
        <w:t>existem</w:t>
      </w:r>
      <w:proofErr w:type="spellEnd"/>
      <w:r>
        <w:t xml:space="preserve">, </w:t>
      </w:r>
      <w:proofErr w:type="spellStart"/>
      <w:r>
        <w:t>confrontam</w:t>
      </w:r>
      <w:proofErr w:type="spellEnd"/>
      <w:r>
        <w:t xml:space="preserve">-se, </w:t>
      </w:r>
      <w:proofErr w:type="spellStart"/>
      <w:r>
        <w:t>enfraquecem</w:t>
      </w:r>
      <w:proofErr w:type="spellEnd"/>
      <w:r>
        <w:t xml:space="preserve"> o </w:t>
      </w:r>
      <w:proofErr w:type="spellStart"/>
      <w:r>
        <w:t>planeta</w:t>
      </w:r>
      <w:proofErr w:type="spellEnd"/>
      <w:r>
        <w:t xml:space="preserve">, mas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obrigatórios</w:t>
      </w:r>
      <w:proofErr w:type="spellEnd"/>
      <w:r>
        <w:t xml:space="preserve">! A </w:t>
      </w:r>
      <w:proofErr w:type="spellStart"/>
      <w:r>
        <w:t>Economia</w:t>
      </w:r>
      <w:proofErr w:type="spellEnd"/>
      <w:r>
        <w:t xml:space="preserve"> </w:t>
      </w:r>
      <w:proofErr w:type="spellStart"/>
      <w:r>
        <w:t>Social e</w:t>
      </w:r>
      <w:proofErr w:type="spellEnd"/>
      <w:r>
        <w:t xml:space="preserve"> </w:t>
      </w:r>
      <w:proofErr w:type="spellStart"/>
      <w:r>
        <w:t>Solidária</w:t>
      </w:r>
      <w:proofErr w:type="spellEnd"/>
      <w:r>
        <w:t xml:space="preserve"> </w:t>
      </w:r>
      <w:proofErr w:type="spellStart"/>
      <w:r>
        <w:t>ocupa</w:t>
      </w:r>
      <w:proofErr w:type="spellEnd"/>
      <w:r>
        <w:t xml:space="preserve">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e </w:t>
      </w:r>
      <w:proofErr w:type="spellStart"/>
      <w:r>
        <w:t>prepara</w:t>
      </w:r>
      <w:proofErr w:type="spellEnd"/>
      <w:r>
        <w:t xml:space="preserve"> um </w:t>
      </w:r>
      <w:proofErr w:type="spellStart"/>
      <w:r>
        <w:t>outro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, mais humano, </w:t>
      </w:r>
      <w:proofErr w:type="spellStart"/>
      <w:r>
        <w:t>democrático</w:t>
      </w:r>
      <w:proofErr w:type="spellEnd"/>
      <w:r>
        <w:t xml:space="preserve">, social e </w:t>
      </w:r>
      <w:proofErr w:type="spellStart"/>
      <w:r>
        <w:t>ecológico</w:t>
      </w:r>
      <w:proofErr w:type="spellEnd"/>
      <w:r>
        <w:t>.</w:t>
      </w:r>
    </w:p>
    <w:p w14:paraId="62809F1C" w14:textId="77777777" w:rsidR="00434829" w:rsidRDefault="00434829" w:rsidP="00434829">
      <w:pPr>
        <w:spacing w:after="0"/>
        <w:jc w:val="both"/>
      </w:pPr>
    </w:p>
    <w:p w14:paraId="7B64CDF5" w14:textId="77777777" w:rsidR="00434829" w:rsidRDefault="00434829" w:rsidP="00434829">
      <w:pPr>
        <w:spacing w:after="0"/>
        <w:jc w:val="both"/>
      </w:pPr>
    </w:p>
    <w:p w14:paraId="653E3992" w14:textId="52F4932E" w:rsidR="00434829" w:rsidRDefault="002C4CD5" w:rsidP="00434829">
      <w:pPr>
        <w:spacing w:after="0"/>
        <w:jc w:val="both"/>
        <w:rPr>
          <w:i/>
          <w:iCs/>
          <w:sz w:val="20"/>
          <w:szCs w:val="20"/>
        </w:rPr>
      </w:pPr>
      <w:proofErr w:type="spellStart"/>
      <w:r w:rsidRPr="002C4CD5">
        <w:rPr>
          <w:i/>
          <w:iCs/>
          <w:sz w:val="20"/>
          <w:szCs w:val="20"/>
        </w:rPr>
        <w:t>Artigo</w:t>
      </w:r>
      <w:proofErr w:type="spellEnd"/>
      <w:r w:rsidRPr="002C4CD5">
        <w:rPr>
          <w:i/>
          <w:iCs/>
          <w:sz w:val="20"/>
          <w:szCs w:val="20"/>
        </w:rPr>
        <w:t xml:space="preserve"> </w:t>
      </w:r>
      <w:proofErr w:type="spellStart"/>
      <w:r w:rsidRPr="002C4CD5">
        <w:rPr>
          <w:i/>
          <w:iCs/>
          <w:sz w:val="20"/>
          <w:szCs w:val="20"/>
        </w:rPr>
        <w:t>publicado</w:t>
      </w:r>
      <w:proofErr w:type="spellEnd"/>
      <w:r w:rsidRPr="002C4CD5">
        <w:rPr>
          <w:i/>
          <w:iCs/>
          <w:sz w:val="20"/>
          <w:szCs w:val="20"/>
        </w:rPr>
        <w:t xml:space="preserve"> </w:t>
      </w:r>
      <w:proofErr w:type="spellStart"/>
      <w:r w:rsidRPr="002C4CD5">
        <w:rPr>
          <w:i/>
          <w:iCs/>
          <w:sz w:val="20"/>
          <w:szCs w:val="20"/>
        </w:rPr>
        <w:t>em</w:t>
      </w:r>
      <w:proofErr w:type="spellEnd"/>
      <w:r w:rsidRPr="002C4CD5">
        <w:rPr>
          <w:i/>
          <w:iCs/>
          <w:sz w:val="20"/>
          <w:szCs w:val="20"/>
        </w:rPr>
        <w:t xml:space="preserve"> </w:t>
      </w:r>
      <w:proofErr w:type="spellStart"/>
      <w:r w:rsidRPr="002C4CD5">
        <w:rPr>
          <w:i/>
          <w:iCs/>
          <w:sz w:val="20"/>
          <w:szCs w:val="20"/>
        </w:rPr>
        <w:t>francês</w:t>
      </w:r>
      <w:proofErr w:type="spellEnd"/>
      <w:r w:rsidRPr="002C4CD5">
        <w:rPr>
          <w:i/>
          <w:iCs/>
          <w:sz w:val="20"/>
          <w:szCs w:val="20"/>
        </w:rPr>
        <w:t xml:space="preserve"> pela </w:t>
      </w:r>
      <w:proofErr w:type="spellStart"/>
      <w:r w:rsidRPr="002C4CD5">
        <w:rPr>
          <w:i/>
          <w:iCs/>
          <w:sz w:val="20"/>
          <w:szCs w:val="20"/>
        </w:rPr>
        <w:t>revista</w:t>
      </w:r>
      <w:proofErr w:type="spellEnd"/>
      <w:r w:rsidRPr="002C4CD5">
        <w:rPr>
          <w:i/>
          <w:iCs/>
          <w:sz w:val="20"/>
          <w:szCs w:val="20"/>
        </w:rPr>
        <w:t xml:space="preserve"> ISBL Ma</w:t>
      </w:r>
      <w:r>
        <w:rPr>
          <w:i/>
          <w:iCs/>
          <w:sz w:val="20"/>
          <w:szCs w:val="20"/>
        </w:rPr>
        <w:t xml:space="preserve">gazine </w:t>
      </w:r>
      <w:proofErr w:type="spellStart"/>
      <w:r>
        <w:rPr>
          <w:i/>
          <w:iCs/>
          <w:sz w:val="20"/>
          <w:szCs w:val="20"/>
        </w:rPr>
        <w:t>em</w:t>
      </w:r>
      <w:proofErr w:type="spellEnd"/>
      <w:r>
        <w:rPr>
          <w:i/>
          <w:iCs/>
          <w:sz w:val="20"/>
          <w:szCs w:val="20"/>
        </w:rPr>
        <w:t xml:space="preserve"> 31 de </w:t>
      </w:r>
      <w:proofErr w:type="spellStart"/>
      <w:r>
        <w:rPr>
          <w:i/>
          <w:iCs/>
          <w:sz w:val="20"/>
          <w:szCs w:val="20"/>
        </w:rPr>
        <w:t>julho</w:t>
      </w:r>
      <w:proofErr w:type="spellEnd"/>
      <w:r>
        <w:rPr>
          <w:i/>
          <w:iCs/>
          <w:sz w:val="20"/>
          <w:szCs w:val="20"/>
        </w:rPr>
        <w:t xml:space="preserve"> de 2025.</w:t>
      </w:r>
    </w:p>
    <w:p w14:paraId="0BBF2C26" w14:textId="77777777" w:rsidR="002C4CD5" w:rsidRPr="002C4CD5" w:rsidRDefault="002C4CD5" w:rsidP="00434829">
      <w:pPr>
        <w:spacing w:after="0"/>
        <w:jc w:val="both"/>
        <w:rPr>
          <w:i/>
          <w:iCs/>
          <w:sz w:val="20"/>
          <w:szCs w:val="20"/>
        </w:rPr>
      </w:pPr>
    </w:p>
    <w:p w14:paraId="1F3382C3" w14:textId="77777777" w:rsidR="00434829" w:rsidRPr="00C50CC8" w:rsidRDefault="00434829" w:rsidP="00434829">
      <w:pPr>
        <w:spacing w:after="0"/>
        <w:jc w:val="both"/>
        <w:rPr>
          <w:i/>
          <w:iCs/>
          <w:sz w:val="20"/>
          <w:szCs w:val="20"/>
        </w:rPr>
      </w:pPr>
      <w:r w:rsidRPr="00C50CC8">
        <w:rPr>
          <w:i/>
          <w:iCs/>
          <w:sz w:val="20"/>
          <w:szCs w:val="20"/>
        </w:rPr>
        <w:t>*</w:t>
      </w:r>
      <w:proofErr w:type="spellStart"/>
      <w:r w:rsidRPr="00C50CC8">
        <w:rPr>
          <w:i/>
          <w:iCs/>
          <w:sz w:val="20"/>
          <w:szCs w:val="20"/>
        </w:rPr>
        <w:t>Agradecimentos</w:t>
      </w:r>
      <w:proofErr w:type="spellEnd"/>
      <w:r w:rsidRPr="00C50CC8">
        <w:rPr>
          <w:i/>
          <w:iCs/>
          <w:sz w:val="20"/>
          <w:szCs w:val="20"/>
        </w:rPr>
        <w:t xml:space="preserve"> do </w:t>
      </w:r>
      <w:proofErr w:type="spellStart"/>
      <w:r w:rsidRPr="00C50CC8">
        <w:rPr>
          <w:i/>
          <w:iCs/>
          <w:sz w:val="20"/>
          <w:szCs w:val="20"/>
        </w:rPr>
        <w:t>autor</w:t>
      </w:r>
      <w:proofErr w:type="spellEnd"/>
      <w:r w:rsidRPr="00C50CC8">
        <w:rPr>
          <w:i/>
          <w:iCs/>
          <w:sz w:val="20"/>
          <w:szCs w:val="20"/>
        </w:rPr>
        <w:t xml:space="preserve"> </w:t>
      </w:r>
      <w:proofErr w:type="spellStart"/>
      <w:r w:rsidRPr="00C50CC8">
        <w:rPr>
          <w:i/>
          <w:iCs/>
          <w:sz w:val="20"/>
          <w:szCs w:val="20"/>
        </w:rPr>
        <w:t>às</w:t>
      </w:r>
      <w:proofErr w:type="spellEnd"/>
      <w:r w:rsidRPr="00C50CC8">
        <w:rPr>
          <w:i/>
          <w:iCs/>
          <w:sz w:val="20"/>
          <w:szCs w:val="20"/>
        </w:rPr>
        <w:t xml:space="preserve"> </w:t>
      </w:r>
      <w:proofErr w:type="spellStart"/>
      <w:r w:rsidRPr="00C50CC8">
        <w:rPr>
          <w:i/>
          <w:iCs/>
          <w:sz w:val="20"/>
          <w:szCs w:val="20"/>
        </w:rPr>
        <w:t>colaboradoras</w:t>
      </w:r>
      <w:proofErr w:type="spellEnd"/>
      <w:r w:rsidRPr="00C50CC8">
        <w:rPr>
          <w:i/>
          <w:iCs/>
          <w:sz w:val="20"/>
          <w:szCs w:val="20"/>
        </w:rPr>
        <w:t xml:space="preserve"> e </w:t>
      </w:r>
      <w:proofErr w:type="spellStart"/>
      <w:r w:rsidRPr="00C50CC8">
        <w:rPr>
          <w:i/>
          <w:iCs/>
          <w:sz w:val="20"/>
          <w:szCs w:val="20"/>
        </w:rPr>
        <w:t>colaboradores</w:t>
      </w:r>
      <w:proofErr w:type="spellEnd"/>
      <w:r w:rsidRPr="00C50CC8">
        <w:rPr>
          <w:i/>
          <w:iCs/>
          <w:sz w:val="20"/>
          <w:szCs w:val="20"/>
        </w:rPr>
        <w:t xml:space="preserve"> que </w:t>
      </w:r>
      <w:proofErr w:type="spellStart"/>
      <w:r w:rsidRPr="00C50CC8">
        <w:rPr>
          <w:i/>
          <w:iCs/>
          <w:sz w:val="20"/>
          <w:szCs w:val="20"/>
        </w:rPr>
        <w:t>contribuíram</w:t>
      </w:r>
      <w:proofErr w:type="spellEnd"/>
      <w:r w:rsidRPr="00C50CC8">
        <w:rPr>
          <w:i/>
          <w:iCs/>
          <w:sz w:val="20"/>
          <w:szCs w:val="20"/>
        </w:rPr>
        <w:t xml:space="preserve"> com </w:t>
      </w:r>
      <w:proofErr w:type="spellStart"/>
      <w:r w:rsidRPr="00C50CC8">
        <w:rPr>
          <w:i/>
          <w:iCs/>
          <w:sz w:val="20"/>
          <w:szCs w:val="20"/>
        </w:rPr>
        <w:t>exemplos</w:t>
      </w:r>
      <w:proofErr w:type="spellEnd"/>
      <w:r w:rsidRPr="00C50CC8">
        <w:rPr>
          <w:i/>
          <w:iCs/>
          <w:sz w:val="20"/>
          <w:szCs w:val="20"/>
        </w:rPr>
        <w:t xml:space="preserve">: Anaïs </w:t>
      </w:r>
      <w:proofErr w:type="spellStart"/>
      <w:r w:rsidRPr="00C50CC8">
        <w:rPr>
          <w:i/>
          <w:iCs/>
          <w:sz w:val="20"/>
          <w:szCs w:val="20"/>
        </w:rPr>
        <w:t>Amazit</w:t>
      </w:r>
      <w:proofErr w:type="spellEnd"/>
      <w:r w:rsidRPr="00C50CC8">
        <w:rPr>
          <w:i/>
          <w:iCs/>
          <w:sz w:val="20"/>
          <w:szCs w:val="20"/>
        </w:rPr>
        <w:t xml:space="preserve">, Pauline Effa, </w:t>
      </w:r>
      <w:proofErr w:type="spellStart"/>
      <w:r w:rsidRPr="00C50CC8">
        <w:rPr>
          <w:i/>
          <w:iCs/>
          <w:sz w:val="20"/>
          <w:szCs w:val="20"/>
        </w:rPr>
        <w:t>Yasy</w:t>
      </w:r>
      <w:proofErr w:type="spellEnd"/>
      <w:r w:rsidRPr="00C50CC8">
        <w:rPr>
          <w:i/>
          <w:iCs/>
          <w:sz w:val="20"/>
          <w:szCs w:val="20"/>
        </w:rPr>
        <w:t xml:space="preserve"> Morales, Abdou Salam </w:t>
      </w:r>
      <w:proofErr w:type="spellStart"/>
      <w:r w:rsidRPr="00C50CC8">
        <w:rPr>
          <w:i/>
          <w:iCs/>
          <w:sz w:val="20"/>
          <w:szCs w:val="20"/>
        </w:rPr>
        <w:t>Fall</w:t>
      </w:r>
      <w:proofErr w:type="spellEnd"/>
      <w:r w:rsidRPr="00C50CC8">
        <w:rPr>
          <w:i/>
          <w:iCs/>
          <w:sz w:val="20"/>
          <w:szCs w:val="20"/>
        </w:rPr>
        <w:t xml:space="preserve">, Gérald Larose. E </w:t>
      </w:r>
      <w:proofErr w:type="spellStart"/>
      <w:r w:rsidRPr="00C50CC8">
        <w:rPr>
          <w:i/>
          <w:iCs/>
          <w:sz w:val="20"/>
          <w:szCs w:val="20"/>
        </w:rPr>
        <w:t>às</w:t>
      </w:r>
      <w:proofErr w:type="spellEnd"/>
      <w:r w:rsidRPr="00C50CC8">
        <w:rPr>
          <w:i/>
          <w:iCs/>
          <w:sz w:val="20"/>
          <w:szCs w:val="20"/>
        </w:rPr>
        <w:t xml:space="preserve"> </w:t>
      </w:r>
      <w:proofErr w:type="spellStart"/>
      <w:r w:rsidRPr="00C50CC8">
        <w:rPr>
          <w:i/>
          <w:iCs/>
          <w:sz w:val="20"/>
          <w:szCs w:val="20"/>
        </w:rPr>
        <w:t>revisoras</w:t>
      </w:r>
      <w:proofErr w:type="spellEnd"/>
      <w:r w:rsidRPr="00C50CC8">
        <w:rPr>
          <w:i/>
          <w:iCs/>
          <w:sz w:val="20"/>
          <w:szCs w:val="20"/>
        </w:rPr>
        <w:t xml:space="preserve"> Marie Croce e Valentina Ricci.</w:t>
      </w:r>
    </w:p>
    <w:p w14:paraId="162C3BD3" w14:textId="77777777" w:rsidR="00434829" w:rsidRDefault="00434829" w:rsidP="00434829">
      <w:pPr>
        <w:spacing w:after="0"/>
      </w:pPr>
    </w:p>
    <w:p w14:paraId="39FFBDFB" w14:textId="77777777" w:rsidR="00434829" w:rsidRDefault="00434829" w:rsidP="00434829">
      <w:pPr>
        <w:spacing w:after="0"/>
      </w:pPr>
    </w:p>
    <w:p w14:paraId="564A2D60" w14:textId="77777777" w:rsidR="00434829" w:rsidRDefault="00434829" w:rsidP="00434829">
      <w:r>
        <w:br w:type="page"/>
      </w:r>
    </w:p>
    <w:p w14:paraId="76BBA0BA" w14:textId="77777777" w:rsidR="00434829" w:rsidRDefault="00434829" w:rsidP="00434829">
      <w:pPr>
        <w:spacing w:after="0"/>
      </w:pPr>
      <w:r>
        <w:rPr>
          <w:noProof/>
        </w:rPr>
        <w:lastRenderedPageBreak/>
        <w:drawing>
          <wp:inline distT="0" distB="0" distL="0" distR="0" wp14:anchorId="01A7A5F7" wp14:editId="17969B19">
            <wp:extent cx="1908810" cy="1908810"/>
            <wp:effectExtent l="0" t="0" r="0" b="0"/>
            <wp:docPr id="1636816018" name="Image 4" descr="Une image contenant personne, Visage humain, intérieur, habit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816018" name="Image 4" descr="Une image contenant personne, Visage humain, intérieur, habits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1EC25" w14:textId="77777777" w:rsidR="00434829" w:rsidRDefault="00434829" w:rsidP="00434829">
      <w:pPr>
        <w:spacing w:after="0"/>
      </w:pPr>
    </w:p>
    <w:p w14:paraId="259D0290" w14:textId="77777777" w:rsidR="00434829" w:rsidRPr="00A432C0" w:rsidRDefault="00434829" w:rsidP="00434829">
      <w:pPr>
        <w:spacing w:after="0"/>
        <w:rPr>
          <w:b/>
          <w:bCs/>
          <w:lang w:val="en-GB"/>
        </w:rPr>
      </w:pPr>
      <w:r w:rsidRPr="00A432C0">
        <w:rPr>
          <w:b/>
          <w:bCs/>
          <w:lang w:val="en-GB"/>
        </w:rPr>
        <w:t xml:space="preserve">Thierry </w:t>
      </w:r>
      <w:proofErr w:type="spellStart"/>
      <w:r w:rsidRPr="00A432C0">
        <w:rPr>
          <w:b/>
          <w:bCs/>
          <w:lang w:val="en-GB"/>
        </w:rPr>
        <w:t>Jeantet</w:t>
      </w:r>
      <w:proofErr w:type="spellEnd"/>
    </w:p>
    <w:p w14:paraId="13780DDB" w14:textId="77777777" w:rsidR="00434829" w:rsidRPr="00A432C0" w:rsidRDefault="00434829" w:rsidP="00434829">
      <w:pPr>
        <w:spacing w:after="0"/>
        <w:rPr>
          <w:lang w:val="en-GB"/>
        </w:rPr>
      </w:pPr>
    </w:p>
    <w:p w14:paraId="7FB83F3B" w14:textId="77777777" w:rsidR="00434829" w:rsidRPr="00A432C0" w:rsidRDefault="00434829" w:rsidP="00434829">
      <w:pPr>
        <w:spacing w:after="0"/>
        <w:rPr>
          <w:lang w:val="en-GB"/>
        </w:rPr>
      </w:pPr>
      <w:proofErr w:type="spellStart"/>
      <w:r w:rsidRPr="00A432C0">
        <w:rPr>
          <w:lang w:val="en-GB"/>
        </w:rPr>
        <w:t>Presidente</w:t>
      </w:r>
      <w:proofErr w:type="spellEnd"/>
      <w:r w:rsidRPr="00A432C0">
        <w:rPr>
          <w:lang w:val="en-GB"/>
        </w:rPr>
        <w:t xml:space="preserve"> de </w:t>
      </w:r>
      <w:proofErr w:type="spellStart"/>
      <w:r w:rsidRPr="00A432C0">
        <w:rPr>
          <w:lang w:val="en-GB"/>
        </w:rPr>
        <w:t>Honra</w:t>
      </w:r>
      <w:proofErr w:type="spellEnd"/>
      <w:r w:rsidRPr="00A432C0">
        <w:rPr>
          <w:lang w:val="en-GB"/>
        </w:rPr>
        <w:t xml:space="preserve"> do </w:t>
      </w:r>
      <w:proofErr w:type="spellStart"/>
      <w:r w:rsidRPr="00A432C0">
        <w:rPr>
          <w:lang w:val="en-GB"/>
        </w:rPr>
        <w:t>Fórum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Internacional</w:t>
      </w:r>
      <w:proofErr w:type="spellEnd"/>
      <w:r w:rsidRPr="00A432C0">
        <w:rPr>
          <w:lang w:val="en-GB"/>
        </w:rPr>
        <w:t xml:space="preserve"> da ESS (ESS-FI°</w:t>
      </w:r>
      <w:r>
        <w:rPr>
          <w:lang w:val="en-GB"/>
        </w:rPr>
        <w:t>)</w:t>
      </w:r>
      <w:r w:rsidRPr="00A432C0">
        <w:rPr>
          <w:lang w:val="en-GB"/>
        </w:rPr>
        <w:t xml:space="preserve">, </w:t>
      </w:r>
      <w:proofErr w:type="spellStart"/>
      <w:r w:rsidRPr="00A432C0">
        <w:rPr>
          <w:lang w:val="en-GB"/>
        </w:rPr>
        <w:t>Membro</w:t>
      </w:r>
      <w:proofErr w:type="spellEnd"/>
      <w:r w:rsidRPr="00A432C0">
        <w:rPr>
          <w:lang w:val="en-GB"/>
        </w:rPr>
        <w:t xml:space="preserve"> do </w:t>
      </w:r>
      <w:proofErr w:type="spellStart"/>
      <w:r w:rsidRPr="00A432C0">
        <w:rPr>
          <w:lang w:val="en-GB"/>
        </w:rPr>
        <w:t>Conselho</w:t>
      </w:r>
      <w:proofErr w:type="spellEnd"/>
      <w:r w:rsidRPr="00A432C0">
        <w:rPr>
          <w:lang w:val="en-GB"/>
        </w:rPr>
        <w:t xml:space="preserve"> </w:t>
      </w:r>
      <w:proofErr w:type="spellStart"/>
      <w:r w:rsidRPr="00A432C0">
        <w:rPr>
          <w:lang w:val="en-GB"/>
        </w:rPr>
        <w:t>Consultivo</w:t>
      </w:r>
      <w:proofErr w:type="spellEnd"/>
      <w:r w:rsidRPr="00A432C0">
        <w:rPr>
          <w:lang w:val="en-GB"/>
        </w:rPr>
        <w:t xml:space="preserve"> do </w:t>
      </w:r>
      <w:proofErr w:type="spellStart"/>
      <w:r w:rsidRPr="00A432C0">
        <w:rPr>
          <w:lang w:val="en-GB"/>
        </w:rPr>
        <w:t>Fórum</w:t>
      </w:r>
      <w:proofErr w:type="spellEnd"/>
      <w:r w:rsidRPr="00A432C0">
        <w:rPr>
          <w:lang w:val="en-GB"/>
        </w:rPr>
        <w:t xml:space="preserve"> Global da Economia Social (GSEF).</w:t>
      </w:r>
    </w:p>
    <w:p w14:paraId="5A5EAEDF" w14:textId="77777777" w:rsidR="00434829" w:rsidRPr="00A432C0" w:rsidRDefault="00434829" w:rsidP="00434829">
      <w:pPr>
        <w:spacing w:after="0"/>
        <w:rPr>
          <w:lang w:val="en-GB"/>
        </w:rPr>
      </w:pPr>
    </w:p>
    <w:p w14:paraId="7D678556" w14:textId="77777777" w:rsidR="00434829" w:rsidRDefault="00434829" w:rsidP="00434829">
      <w:pPr>
        <w:spacing w:after="0"/>
        <w:jc w:val="both"/>
      </w:pPr>
      <w:proofErr w:type="spellStart"/>
      <w:r>
        <w:t>Autor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particular</w:t>
      </w:r>
      <w:proofErr w:type="spellEnd"/>
      <w:r>
        <w:t xml:space="preserve">, de </w:t>
      </w:r>
      <w:r w:rsidRPr="00C50CC8">
        <w:rPr>
          <w:i/>
          <w:iCs/>
        </w:rPr>
        <w:t>Économie Sociale et Solidaire</w:t>
      </w:r>
      <w:r>
        <w:t xml:space="preserve">, </w:t>
      </w:r>
      <w:r w:rsidRPr="00A5529B">
        <w:rPr>
          <w:i/>
          <w:iCs/>
        </w:rPr>
        <w:t>la Clef</w:t>
      </w:r>
      <w:r w:rsidRPr="00C50CC8">
        <w:rPr>
          <w:i/>
          <w:iCs/>
        </w:rPr>
        <w:t xml:space="preserve"> des Possibles </w:t>
      </w:r>
      <w:r>
        <w:t xml:space="preserve">(Éditions Les Petits Matins) 2021, </w:t>
      </w:r>
      <w:r w:rsidRPr="00C50CC8">
        <w:rPr>
          <w:i/>
          <w:iCs/>
        </w:rPr>
        <w:t xml:space="preserve">L’Économie Sociale, la Solidarité au défi de l’efficacité </w:t>
      </w:r>
      <w:r>
        <w:t xml:space="preserve">(Éditions Documentation Française), 3ª </w:t>
      </w:r>
      <w:proofErr w:type="spellStart"/>
      <w:r>
        <w:t>edição</w:t>
      </w:r>
      <w:proofErr w:type="spellEnd"/>
      <w:r>
        <w:t xml:space="preserve"> 2016, </w:t>
      </w:r>
      <w:r w:rsidRPr="00C50CC8">
        <w:rPr>
          <w:i/>
          <w:iCs/>
        </w:rPr>
        <w:t xml:space="preserve">L’Économie Sociale, une alternative au capitalisme </w:t>
      </w:r>
      <w:r>
        <w:t>(Éditions Economica) 2008.</w:t>
      </w:r>
    </w:p>
    <w:p w14:paraId="07733CC4" w14:textId="77777777" w:rsidR="00434829" w:rsidRDefault="00434829" w:rsidP="00434829">
      <w:pPr>
        <w:spacing w:after="0"/>
        <w:jc w:val="both"/>
      </w:pPr>
    </w:p>
    <w:p w14:paraId="6AEEDCE1" w14:textId="77777777" w:rsidR="00434829" w:rsidRDefault="00434829" w:rsidP="00434829">
      <w:pPr>
        <w:spacing w:after="0"/>
      </w:pPr>
    </w:p>
    <w:p w14:paraId="689C8DFC" w14:textId="77777777" w:rsidR="00434829" w:rsidRDefault="00434829" w:rsidP="00434829">
      <w:pPr>
        <w:spacing w:after="0"/>
      </w:pPr>
    </w:p>
    <w:p w14:paraId="58FFEC44" w14:textId="77777777" w:rsidR="00434829" w:rsidRDefault="00434829" w:rsidP="00434829">
      <w:pPr>
        <w:spacing w:after="0"/>
      </w:pPr>
    </w:p>
    <w:p w14:paraId="6B30543A" w14:textId="4E72A9D8" w:rsidR="00D46D88" w:rsidRPr="000741CC" w:rsidRDefault="00434829" w:rsidP="000741CC">
      <w:r>
        <w:br w:type="page"/>
      </w:r>
    </w:p>
    <w:sectPr w:rsidR="00D46D88" w:rsidRPr="000741CC" w:rsidSect="00C50CC8">
      <w:footerReference w:type="even" r:id="rId28"/>
      <w:footerReference w:type="default" r:id="rId29"/>
      <w:footerReference w:type="first" r:id="rId30"/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6CAD4" w14:textId="77777777" w:rsidR="00EA174F" w:rsidRDefault="00EA174F" w:rsidP="00434829">
      <w:pPr>
        <w:spacing w:after="0" w:line="240" w:lineRule="auto"/>
      </w:pPr>
      <w:r>
        <w:separator/>
      </w:r>
    </w:p>
  </w:endnote>
  <w:endnote w:type="continuationSeparator" w:id="0">
    <w:p w14:paraId="066998F2" w14:textId="77777777" w:rsidR="00EA174F" w:rsidRDefault="00EA174F" w:rsidP="0043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484D" w14:textId="2FBAFEDA" w:rsidR="00C50CC8" w:rsidRDefault="0043482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5E82BD" wp14:editId="774F13E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57505"/>
              <wp:effectExtent l="0" t="0" r="165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37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BCDA54" w14:textId="77777777" w:rsidR="00C50CC8" w:rsidRPr="00C50CC8" w:rsidRDefault="00000000" w:rsidP="00C50C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50CC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C1 -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E82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62.5pt;height:28.15pt;z-index:251660288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" filled="f" stroked="f">
              <v:textbox style="mso-fit-shape-to-text:t" inset="20pt,0,0,15pt">
                <w:txbxContent>
                  <w:p w14:paraId="2BBCDA54" w14:textId="77777777" w:rsidR="00C50CC8" w:rsidRPr="00C50CC8" w:rsidRDefault="00000000" w:rsidP="00C50C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50CC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C1 -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846386"/>
      <w:docPartObj>
        <w:docPartGallery w:val="Page Numbers (Bottom of Page)"/>
        <w:docPartUnique/>
      </w:docPartObj>
    </w:sdtPr>
    <w:sdtContent>
      <w:p w14:paraId="056A9723" w14:textId="77777777" w:rsidR="00922260" w:rsidRDefault="00000000" w:rsidP="0092226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4C7D" w14:textId="68569ACF" w:rsidR="00C50CC8" w:rsidRDefault="0043482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CA5F74" wp14:editId="3B48865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57505"/>
              <wp:effectExtent l="0" t="0" r="165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37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AFC90B" w14:textId="77777777" w:rsidR="00C50CC8" w:rsidRPr="00C50CC8" w:rsidRDefault="00000000" w:rsidP="00C50C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50CC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C1 -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A5F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62.5pt;height:28.15pt;z-index:25165926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" filled="f" stroked="f">
              <v:textbox style="mso-fit-shape-to-text:t" inset="20pt,0,0,15pt">
                <w:txbxContent>
                  <w:p w14:paraId="24AFC90B" w14:textId="77777777" w:rsidR="00C50CC8" w:rsidRPr="00C50CC8" w:rsidRDefault="00000000" w:rsidP="00C50C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50CC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C1 -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42BC" w14:textId="77777777" w:rsidR="00EA174F" w:rsidRDefault="00EA174F" w:rsidP="00434829">
      <w:pPr>
        <w:spacing w:after="0" w:line="240" w:lineRule="auto"/>
      </w:pPr>
      <w:r>
        <w:separator/>
      </w:r>
    </w:p>
  </w:footnote>
  <w:footnote w:type="continuationSeparator" w:id="0">
    <w:p w14:paraId="6E30AF13" w14:textId="77777777" w:rsidR="00EA174F" w:rsidRDefault="00EA174F" w:rsidP="00434829">
      <w:pPr>
        <w:spacing w:after="0" w:line="240" w:lineRule="auto"/>
      </w:pPr>
      <w:r>
        <w:continuationSeparator/>
      </w:r>
    </w:p>
  </w:footnote>
  <w:footnote w:id="1">
    <w:p w14:paraId="07C8C190" w14:textId="77777777" w:rsidR="00434829" w:rsidRPr="00A04740" w:rsidRDefault="00434829" w:rsidP="00434829">
      <w:pPr>
        <w:pStyle w:val="FootnoteText"/>
        <w:rPr>
          <w:sz w:val="18"/>
          <w:szCs w:val="18"/>
          <w:lang w:val="en-GB"/>
        </w:rPr>
      </w:pPr>
      <w:r w:rsidRPr="00A04740">
        <w:rPr>
          <w:rStyle w:val="FootnoteReference"/>
          <w:sz w:val="18"/>
          <w:szCs w:val="18"/>
        </w:rPr>
        <w:footnoteRef/>
      </w:r>
      <w:r w:rsidRPr="00A04740">
        <w:rPr>
          <w:sz w:val="18"/>
          <w:szCs w:val="18"/>
          <w:lang w:val="en-GB"/>
        </w:rPr>
        <w:t xml:space="preserve"> </w:t>
      </w:r>
      <w:r w:rsidRPr="00A04740">
        <w:rPr>
          <w:i/>
          <w:iCs/>
          <w:sz w:val="18"/>
          <w:szCs w:val="18"/>
          <w:lang w:val="en-GB"/>
        </w:rPr>
        <w:t>Capitalism, alone: the Future of the System that Rules the World,</w:t>
      </w:r>
      <w:r w:rsidRPr="00A04740">
        <w:rPr>
          <w:sz w:val="18"/>
          <w:szCs w:val="18"/>
          <w:lang w:val="en-GB"/>
        </w:rPr>
        <w:t xml:space="preserve"> </w:t>
      </w:r>
      <w:proofErr w:type="spellStart"/>
      <w:r w:rsidRPr="00A04740">
        <w:rPr>
          <w:sz w:val="18"/>
          <w:szCs w:val="18"/>
          <w:lang w:val="en-GB"/>
        </w:rPr>
        <w:t>Branko</w:t>
      </w:r>
      <w:proofErr w:type="spellEnd"/>
      <w:r w:rsidRPr="00A04740">
        <w:rPr>
          <w:sz w:val="18"/>
          <w:szCs w:val="18"/>
          <w:lang w:val="en-GB"/>
        </w:rPr>
        <w:t xml:space="preserve"> Milanovic, </w:t>
      </w:r>
      <w:proofErr w:type="spellStart"/>
      <w:r w:rsidRPr="00A04740">
        <w:rPr>
          <w:sz w:val="18"/>
          <w:szCs w:val="18"/>
          <w:lang w:val="en-GB"/>
        </w:rPr>
        <w:t>Belknap</w:t>
      </w:r>
      <w:proofErr w:type="spellEnd"/>
      <w:r w:rsidRPr="00A04740">
        <w:rPr>
          <w:sz w:val="18"/>
          <w:szCs w:val="18"/>
          <w:lang w:val="en-GB"/>
        </w:rPr>
        <w:t xml:space="preserve"> Press, 2019.</w:t>
      </w:r>
    </w:p>
  </w:footnote>
  <w:footnote w:id="2">
    <w:p w14:paraId="3BB66820" w14:textId="77777777" w:rsidR="00434829" w:rsidRPr="00A04740" w:rsidRDefault="00434829" w:rsidP="00434829">
      <w:pPr>
        <w:spacing w:after="0"/>
        <w:ind w:left="705" w:hanging="705"/>
        <w:jc w:val="both"/>
        <w:rPr>
          <w:sz w:val="18"/>
          <w:szCs w:val="18"/>
        </w:rPr>
      </w:pPr>
      <w:r w:rsidRPr="00A04740">
        <w:rPr>
          <w:rStyle w:val="FootnoteReference"/>
          <w:sz w:val="18"/>
          <w:szCs w:val="18"/>
        </w:rPr>
        <w:footnoteRef/>
      </w:r>
      <w:r w:rsidRPr="00A04740">
        <w:rPr>
          <w:sz w:val="18"/>
          <w:szCs w:val="18"/>
        </w:rPr>
        <w:t xml:space="preserve"> Zoom : </w:t>
      </w:r>
      <w:r w:rsidRPr="00967158">
        <w:rPr>
          <w:i/>
          <w:iCs/>
          <w:sz w:val="18"/>
          <w:szCs w:val="18"/>
        </w:rPr>
        <w:t>Comment le capitalisme est devenu maître du monde,</w:t>
      </w:r>
      <w:r w:rsidRPr="00A04740">
        <w:rPr>
          <w:sz w:val="18"/>
          <w:szCs w:val="18"/>
        </w:rPr>
        <w:t xml:space="preserve"> </w:t>
      </w:r>
      <w:hyperlink r:id="rId1" w:history="1">
        <w:r w:rsidRPr="00A04740">
          <w:rPr>
            <w:rStyle w:val="Hyperlink"/>
            <w:sz w:val="18"/>
            <w:szCs w:val="18"/>
          </w:rPr>
          <w:t>www.lesechos.fr</w:t>
        </w:r>
      </w:hyperlink>
      <w:r w:rsidRPr="00A04740">
        <w:rPr>
          <w:sz w:val="18"/>
          <w:szCs w:val="18"/>
        </w:rPr>
        <w:t>, 08/09/2020.</w:t>
      </w:r>
    </w:p>
  </w:footnote>
  <w:footnote w:id="3">
    <w:p w14:paraId="5FC5554C" w14:textId="77777777" w:rsidR="00434829" w:rsidRPr="00A04740" w:rsidRDefault="00434829" w:rsidP="00434829">
      <w:pPr>
        <w:pStyle w:val="FootnoteText"/>
        <w:rPr>
          <w:sz w:val="18"/>
          <w:szCs w:val="18"/>
          <w:lang w:val="en-GB"/>
        </w:rPr>
      </w:pPr>
      <w:r w:rsidRPr="00A04740">
        <w:rPr>
          <w:rStyle w:val="FootnoteReference"/>
          <w:sz w:val="18"/>
          <w:szCs w:val="18"/>
        </w:rPr>
        <w:footnoteRef/>
      </w:r>
      <w:r w:rsidRPr="00A04740">
        <w:rPr>
          <w:sz w:val="18"/>
          <w:szCs w:val="18"/>
          <w:lang w:val="en-GB"/>
        </w:rPr>
        <w:t xml:space="preserve"> </w:t>
      </w:r>
      <w:r w:rsidRPr="00A04740">
        <w:rPr>
          <w:i/>
          <w:iCs/>
          <w:sz w:val="18"/>
          <w:szCs w:val="18"/>
          <w:lang w:val="en-GB"/>
        </w:rPr>
        <w:t>Capitalism, alone: the Future of the System that Rules the World,</w:t>
      </w:r>
      <w:r w:rsidRPr="00A04740">
        <w:rPr>
          <w:sz w:val="18"/>
          <w:szCs w:val="18"/>
          <w:lang w:val="en-GB"/>
        </w:rPr>
        <w:t xml:space="preserve"> </w:t>
      </w:r>
      <w:proofErr w:type="spellStart"/>
      <w:r w:rsidRPr="00A04740">
        <w:rPr>
          <w:sz w:val="18"/>
          <w:szCs w:val="18"/>
          <w:lang w:val="en-GB"/>
        </w:rPr>
        <w:t>Branko</w:t>
      </w:r>
      <w:proofErr w:type="spellEnd"/>
      <w:r w:rsidRPr="00A04740">
        <w:rPr>
          <w:sz w:val="18"/>
          <w:szCs w:val="18"/>
          <w:lang w:val="en-GB"/>
        </w:rPr>
        <w:t xml:space="preserve"> Milanovic, </w:t>
      </w:r>
      <w:proofErr w:type="spellStart"/>
      <w:r w:rsidRPr="00A04740">
        <w:rPr>
          <w:sz w:val="18"/>
          <w:szCs w:val="18"/>
          <w:lang w:val="en-GB"/>
        </w:rPr>
        <w:t>Belknap</w:t>
      </w:r>
      <w:proofErr w:type="spellEnd"/>
      <w:r w:rsidRPr="00A04740">
        <w:rPr>
          <w:sz w:val="18"/>
          <w:szCs w:val="18"/>
          <w:lang w:val="en-GB"/>
        </w:rPr>
        <w:t xml:space="preserve"> Press, 2019.</w:t>
      </w:r>
    </w:p>
  </w:footnote>
  <w:footnote w:id="4">
    <w:p w14:paraId="306639A6" w14:textId="77777777" w:rsidR="00434829" w:rsidRPr="00A04740" w:rsidRDefault="00434829" w:rsidP="00434829">
      <w:pPr>
        <w:pStyle w:val="FootnoteText"/>
        <w:rPr>
          <w:sz w:val="18"/>
          <w:szCs w:val="18"/>
        </w:rPr>
      </w:pPr>
      <w:r w:rsidRPr="00A04740">
        <w:rPr>
          <w:rStyle w:val="FootnoteReference"/>
          <w:sz w:val="18"/>
          <w:szCs w:val="18"/>
        </w:rPr>
        <w:footnoteRef/>
      </w:r>
      <w:r w:rsidRPr="00A04740">
        <w:rPr>
          <w:sz w:val="18"/>
          <w:szCs w:val="18"/>
        </w:rPr>
        <w:t xml:space="preserve"> Ibid.</w:t>
      </w:r>
    </w:p>
  </w:footnote>
  <w:footnote w:id="5">
    <w:p w14:paraId="5CBE6481" w14:textId="77777777" w:rsidR="00434829" w:rsidRPr="00A04740" w:rsidRDefault="00434829" w:rsidP="00434829">
      <w:pPr>
        <w:pStyle w:val="FootnoteText"/>
        <w:rPr>
          <w:sz w:val="18"/>
          <w:szCs w:val="18"/>
        </w:rPr>
      </w:pPr>
      <w:r w:rsidRPr="00A04740">
        <w:rPr>
          <w:rStyle w:val="FootnoteReference"/>
          <w:sz w:val="18"/>
          <w:szCs w:val="18"/>
        </w:rPr>
        <w:footnoteRef/>
      </w:r>
      <w:r w:rsidRPr="00A04740">
        <w:rPr>
          <w:sz w:val="18"/>
          <w:szCs w:val="18"/>
        </w:rPr>
        <w:t xml:space="preserve"> Ibid.</w:t>
      </w:r>
    </w:p>
  </w:footnote>
  <w:footnote w:id="6">
    <w:p w14:paraId="0F22827B" w14:textId="77777777" w:rsidR="00434829" w:rsidRPr="006104D1" w:rsidRDefault="00434829" w:rsidP="00434829">
      <w:pPr>
        <w:spacing w:after="0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967158">
        <w:rPr>
          <w:i/>
          <w:iCs/>
          <w:sz w:val="18"/>
          <w:szCs w:val="18"/>
        </w:rPr>
        <w:t>L’Économie Sociale, une alternative au capitalisme,</w:t>
      </w:r>
      <w:r w:rsidRPr="006104D1">
        <w:rPr>
          <w:sz w:val="18"/>
          <w:szCs w:val="18"/>
        </w:rPr>
        <w:t xml:space="preserve"> Thierry Jeantet, Economica, 2008.</w:t>
      </w:r>
    </w:p>
    <w:p w14:paraId="39F46573" w14:textId="77777777" w:rsidR="00434829" w:rsidRDefault="00434829" w:rsidP="00434829">
      <w:pPr>
        <w:pStyle w:val="FootnoteText"/>
      </w:pPr>
    </w:p>
  </w:footnote>
  <w:footnote w:id="7">
    <w:p w14:paraId="6FE4D287" w14:textId="77777777" w:rsidR="00434829" w:rsidRPr="00F8321E" w:rsidRDefault="00434829" w:rsidP="00434829">
      <w:pPr>
        <w:spacing w:after="0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967158">
        <w:rPr>
          <w:i/>
          <w:iCs/>
          <w:sz w:val="18"/>
          <w:szCs w:val="18"/>
        </w:rPr>
        <w:t>Le capitalisme de l’Apocalypse : Ou le rêve d’un monde sans démocratie,</w:t>
      </w:r>
      <w:r w:rsidRPr="00E33163">
        <w:rPr>
          <w:sz w:val="18"/>
          <w:szCs w:val="18"/>
        </w:rPr>
        <w:t xml:space="preserve"> Quinn </w:t>
      </w:r>
      <w:proofErr w:type="spellStart"/>
      <w:r w:rsidRPr="00E33163">
        <w:rPr>
          <w:sz w:val="18"/>
          <w:szCs w:val="18"/>
        </w:rPr>
        <w:t>Slobodian</w:t>
      </w:r>
      <w:proofErr w:type="spellEnd"/>
      <w:r w:rsidRPr="00E33163">
        <w:rPr>
          <w:sz w:val="18"/>
          <w:szCs w:val="18"/>
        </w:rPr>
        <w:t>, Seuil, 2025.</w:t>
      </w:r>
    </w:p>
  </w:footnote>
  <w:footnote w:id="8">
    <w:p w14:paraId="386D7882" w14:textId="77777777" w:rsidR="00434829" w:rsidRPr="00A37B90" w:rsidRDefault="00434829" w:rsidP="00434829">
      <w:pPr>
        <w:pStyle w:val="FootnoteText"/>
        <w:rPr>
          <w:sz w:val="18"/>
          <w:szCs w:val="18"/>
          <w:lang w:val="en-GB"/>
        </w:rPr>
      </w:pPr>
      <w:r w:rsidRPr="00F8321E">
        <w:rPr>
          <w:rStyle w:val="FootnoteReference"/>
          <w:sz w:val="18"/>
          <w:szCs w:val="18"/>
        </w:rPr>
        <w:footnoteRef/>
      </w:r>
      <w:r w:rsidRPr="00A37B90">
        <w:rPr>
          <w:sz w:val="18"/>
          <w:szCs w:val="18"/>
          <w:lang w:val="en-GB"/>
        </w:rPr>
        <w:t xml:space="preserve"> Ibid.</w:t>
      </w:r>
    </w:p>
  </w:footnote>
  <w:footnote w:id="9">
    <w:p w14:paraId="5AB4E99E" w14:textId="77777777" w:rsidR="00434829" w:rsidRPr="00A37B90" w:rsidRDefault="00434829" w:rsidP="00434829">
      <w:pPr>
        <w:pStyle w:val="FootnoteText"/>
        <w:rPr>
          <w:sz w:val="18"/>
          <w:szCs w:val="18"/>
          <w:lang w:val="en-GB"/>
        </w:rPr>
      </w:pPr>
      <w:r w:rsidRPr="00F8321E">
        <w:rPr>
          <w:rStyle w:val="FootnoteReference"/>
          <w:sz w:val="18"/>
          <w:szCs w:val="18"/>
        </w:rPr>
        <w:footnoteRef/>
      </w:r>
      <w:r w:rsidRPr="00A37B90">
        <w:rPr>
          <w:sz w:val="18"/>
          <w:szCs w:val="18"/>
          <w:lang w:val="en-GB"/>
        </w:rPr>
        <w:t xml:space="preserve"> Ibid.</w:t>
      </w:r>
    </w:p>
  </w:footnote>
  <w:footnote w:id="10">
    <w:p w14:paraId="69733CCB" w14:textId="77777777" w:rsidR="00434829" w:rsidRPr="00A37B90" w:rsidRDefault="00434829" w:rsidP="00434829">
      <w:pPr>
        <w:pStyle w:val="FootnoteText"/>
        <w:rPr>
          <w:sz w:val="18"/>
          <w:szCs w:val="18"/>
          <w:lang w:val="en-GB"/>
        </w:rPr>
      </w:pPr>
      <w:r w:rsidRPr="007A09A3">
        <w:rPr>
          <w:rStyle w:val="FootnoteReference"/>
          <w:sz w:val="18"/>
          <w:szCs w:val="18"/>
        </w:rPr>
        <w:footnoteRef/>
      </w:r>
      <w:r w:rsidRPr="00A37B90">
        <w:rPr>
          <w:sz w:val="18"/>
          <w:szCs w:val="18"/>
          <w:lang w:val="en-GB"/>
        </w:rPr>
        <w:t xml:space="preserve"> Ibid.</w:t>
      </w:r>
    </w:p>
  </w:footnote>
  <w:footnote w:id="11">
    <w:p w14:paraId="04F03541" w14:textId="77777777" w:rsidR="00434829" w:rsidRPr="00A37B90" w:rsidRDefault="00434829" w:rsidP="00434829">
      <w:pPr>
        <w:spacing w:after="0"/>
        <w:ind w:left="705" w:hanging="705"/>
        <w:jc w:val="both"/>
        <w:rPr>
          <w:sz w:val="18"/>
          <w:szCs w:val="18"/>
          <w:lang w:val="en-GB"/>
        </w:rPr>
      </w:pPr>
      <w:r w:rsidRPr="00453EAF">
        <w:rPr>
          <w:rStyle w:val="FootnoteReference"/>
          <w:sz w:val="18"/>
          <w:szCs w:val="18"/>
        </w:rPr>
        <w:footnoteRef/>
      </w:r>
      <w:r w:rsidRPr="00A37B90">
        <w:rPr>
          <w:sz w:val="18"/>
          <w:szCs w:val="18"/>
          <w:lang w:val="en-GB"/>
        </w:rPr>
        <w:t xml:space="preserve"> </w:t>
      </w:r>
      <w:r w:rsidR="00000000">
        <w:fldChar w:fldCharType="begin"/>
      </w:r>
      <w:r w:rsidR="00000000" w:rsidRPr="002C4CD5">
        <w:rPr>
          <w:lang w:val="en-GB"/>
        </w:rPr>
        <w:instrText xml:space="preserve"> HYPERLINK "https://www.les-crises.fr/le-capitalisme-est-beaucoup-plus-important-que-la-democratie-declare-le-conseiller-economique-de-donald-trump/" </w:instrText>
      </w:r>
      <w:r w:rsidR="00000000">
        <w:fldChar w:fldCharType="separate"/>
      </w:r>
      <w:r w:rsidRPr="00A37B90">
        <w:rPr>
          <w:rStyle w:val="Hyperlink"/>
          <w:sz w:val="18"/>
          <w:szCs w:val="18"/>
          <w:lang w:val="en-GB"/>
        </w:rPr>
        <w:t>https://www.les-crises.fr/le-capitalisme-est-beaucoup-plus-important-que-la-democratie-declare-le-conseiller-economique-de-donald-trump/</w:t>
      </w:r>
      <w:r w:rsidR="00000000">
        <w:rPr>
          <w:rStyle w:val="Hyperlink"/>
          <w:sz w:val="18"/>
          <w:szCs w:val="18"/>
          <w:lang w:val="en-GB"/>
        </w:rPr>
        <w:fldChar w:fldCharType="end"/>
      </w:r>
      <w:r w:rsidRPr="00A37B90">
        <w:rPr>
          <w:sz w:val="18"/>
          <w:szCs w:val="18"/>
          <w:lang w:val="en-GB"/>
        </w:rPr>
        <w:t xml:space="preserve"> </w:t>
      </w:r>
    </w:p>
  </w:footnote>
  <w:footnote w:id="12">
    <w:p w14:paraId="0E37BB9C" w14:textId="77777777" w:rsidR="00434829" w:rsidRPr="004C7256" w:rsidRDefault="00434829" w:rsidP="00434829">
      <w:pPr>
        <w:spacing w:after="0"/>
        <w:ind w:left="705" w:hanging="705"/>
        <w:jc w:val="both"/>
        <w:rPr>
          <w:sz w:val="18"/>
          <w:szCs w:val="18"/>
        </w:rPr>
      </w:pPr>
      <w:r w:rsidRPr="00453EAF"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967158">
        <w:rPr>
          <w:i/>
          <w:iCs/>
          <w:sz w:val="18"/>
          <w:szCs w:val="18"/>
        </w:rPr>
        <w:t>Non le capitalisme ne lutte pas contre la pauvreté,</w:t>
      </w:r>
      <w:r w:rsidRPr="00453EAF">
        <w:rPr>
          <w:sz w:val="18"/>
          <w:szCs w:val="18"/>
        </w:rPr>
        <w:t xml:space="preserve"> Simon </w:t>
      </w:r>
      <w:proofErr w:type="spellStart"/>
      <w:r w:rsidRPr="00453EAF">
        <w:rPr>
          <w:sz w:val="18"/>
          <w:szCs w:val="18"/>
        </w:rPr>
        <w:t>Verdiere</w:t>
      </w:r>
      <w:proofErr w:type="spellEnd"/>
      <w:r w:rsidRPr="00453EAF">
        <w:rPr>
          <w:sz w:val="18"/>
          <w:szCs w:val="18"/>
        </w:rPr>
        <w:t xml:space="preserve">, 02/05/2023, </w:t>
      </w:r>
      <w:hyperlink r:id="rId2" w:history="1">
        <w:r w:rsidRPr="00453EAF">
          <w:rPr>
            <w:rStyle w:val="Hyperlink"/>
            <w:sz w:val="18"/>
            <w:szCs w:val="18"/>
          </w:rPr>
          <w:t>https://mrmondialisation.org/capitalisme-lutte-pas-pauvrete/</w:t>
        </w:r>
      </w:hyperlink>
      <w:r w:rsidRPr="00453EAF">
        <w:rPr>
          <w:sz w:val="18"/>
          <w:szCs w:val="18"/>
        </w:rPr>
        <w:t xml:space="preserve"> </w:t>
      </w:r>
    </w:p>
  </w:footnote>
  <w:footnote w:id="13">
    <w:p w14:paraId="0B24FD9B" w14:textId="77777777" w:rsidR="00434829" w:rsidRPr="00CC57A1" w:rsidRDefault="00434829" w:rsidP="00434829">
      <w:pPr>
        <w:spacing w:after="0"/>
        <w:jc w:val="both"/>
        <w:rPr>
          <w:sz w:val="18"/>
          <w:szCs w:val="18"/>
          <w:lang w:val="en-GB"/>
        </w:rPr>
      </w:pPr>
      <w:r w:rsidRPr="004C7256">
        <w:rPr>
          <w:rStyle w:val="FootnoteReference"/>
          <w:sz w:val="18"/>
          <w:szCs w:val="18"/>
        </w:rPr>
        <w:footnoteRef/>
      </w:r>
      <w:r w:rsidRPr="004C7256">
        <w:rPr>
          <w:sz w:val="18"/>
          <w:szCs w:val="18"/>
          <w:lang w:val="en-GB"/>
        </w:rPr>
        <w:t xml:space="preserve"> </w:t>
      </w:r>
      <w:r w:rsidR="00000000">
        <w:fldChar w:fldCharType="begin"/>
      </w:r>
      <w:r w:rsidR="00000000" w:rsidRPr="002C4CD5">
        <w:rPr>
          <w:lang w:val="en-GB"/>
        </w:rPr>
        <w:instrText xml:space="preserve"> HYPERLINK "https://www.undp.org" </w:instrText>
      </w:r>
      <w:r w:rsidR="00000000">
        <w:fldChar w:fldCharType="separate"/>
      </w:r>
      <w:r w:rsidRPr="003C598F">
        <w:rPr>
          <w:rStyle w:val="Hyperlink"/>
          <w:sz w:val="18"/>
          <w:szCs w:val="18"/>
          <w:lang w:val="en-GB"/>
        </w:rPr>
        <w:t>https://www.undp.org</w:t>
      </w:r>
      <w:r w:rsidR="00000000">
        <w:rPr>
          <w:rStyle w:val="Hyperlink"/>
          <w:sz w:val="18"/>
          <w:szCs w:val="18"/>
          <w:lang w:val="en-GB"/>
        </w:rPr>
        <w:fldChar w:fldCharType="end"/>
      </w:r>
      <w:r w:rsidRPr="004C7256">
        <w:rPr>
          <w:sz w:val="18"/>
          <w:szCs w:val="18"/>
          <w:lang w:val="en-GB"/>
        </w:rPr>
        <w:t>, Signals Spotlight 2024.</w:t>
      </w:r>
    </w:p>
  </w:footnote>
  <w:footnote w:id="14">
    <w:p w14:paraId="2521E40C" w14:textId="77777777" w:rsidR="00434829" w:rsidRPr="00CC57A1" w:rsidRDefault="00434829" w:rsidP="00434829">
      <w:pPr>
        <w:pStyle w:val="FootnoteText"/>
        <w:rPr>
          <w:sz w:val="18"/>
          <w:szCs w:val="18"/>
        </w:rPr>
      </w:pPr>
      <w:r w:rsidRPr="00CC57A1">
        <w:rPr>
          <w:rStyle w:val="FootnoteReference"/>
          <w:sz w:val="18"/>
          <w:szCs w:val="18"/>
        </w:rPr>
        <w:footnoteRef/>
      </w:r>
      <w:r w:rsidRPr="00CC57A1">
        <w:rPr>
          <w:sz w:val="18"/>
          <w:szCs w:val="18"/>
        </w:rPr>
        <w:t xml:space="preserve"> Ibid.</w:t>
      </w:r>
    </w:p>
  </w:footnote>
  <w:footnote w:id="15">
    <w:p w14:paraId="203677CE" w14:textId="77777777" w:rsidR="00434829" w:rsidRPr="003D5E35" w:rsidRDefault="00434829" w:rsidP="00434829">
      <w:pPr>
        <w:pStyle w:val="FootnoteText"/>
        <w:rPr>
          <w:sz w:val="18"/>
          <w:szCs w:val="18"/>
        </w:rPr>
      </w:pPr>
      <w:r w:rsidRPr="003D5E35">
        <w:rPr>
          <w:rStyle w:val="FootnoteReference"/>
          <w:sz w:val="18"/>
          <w:szCs w:val="18"/>
        </w:rPr>
        <w:footnoteRef/>
      </w:r>
      <w:r w:rsidRPr="003D5E35">
        <w:rPr>
          <w:sz w:val="18"/>
          <w:szCs w:val="18"/>
        </w:rPr>
        <w:t xml:space="preserve"> </w:t>
      </w:r>
      <w:hyperlink r:id="rId3" w:history="1">
        <w:r w:rsidRPr="003D5E35">
          <w:rPr>
            <w:rStyle w:val="Hyperlink"/>
            <w:sz w:val="18"/>
            <w:szCs w:val="18"/>
          </w:rPr>
          <w:t>www.youthforclimate.be</w:t>
        </w:r>
      </w:hyperlink>
      <w:r w:rsidRPr="003D5E35">
        <w:rPr>
          <w:sz w:val="18"/>
          <w:szCs w:val="18"/>
        </w:rPr>
        <w:t xml:space="preserve"> </w:t>
      </w:r>
    </w:p>
  </w:footnote>
  <w:footnote w:id="16">
    <w:p w14:paraId="649ECC56" w14:textId="77777777" w:rsidR="00434829" w:rsidRPr="00D82CA7" w:rsidRDefault="00434829" w:rsidP="00434829">
      <w:pPr>
        <w:spacing w:after="0"/>
        <w:ind w:left="705" w:hanging="705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D82CA7">
        <w:rPr>
          <w:i/>
          <w:iCs/>
          <w:sz w:val="18"/>
          <w:szCs w:val="18"/>
        </w:rPr>
        <w:t>Le pouvoir de la destruction créatrice,</w:t>
      </w:r>
      <w:r w:rsidRPr="00D82CA7">
        <w:rPr>
          <w:sz w:val="18"/>
          <w:szCs w:val="18"/>
        </w:rPr>
        <w:t xml:space="preserve"> Philippe Aghion avec Céline Antonin et Simon Bunel, Odile Jacob, 2020.</w:t>
      </w:r>
    </w:p>
    <w:p w14:paraId="3B11E96B" w14:textId="77777777" w:rsidR="00434829" w:rsidRPr="00D82CA7" w:rsidRDefault="00434829" w:rsidP="00434829">
      <w:pPr>
        <w:pStyle w:val="FootnoteText"/>
        <w:rPr>
          <w:sz w:val="18"/>
          <w:szCs w:val="18"/>
        </w:rPr>
      </w:pPr>
    </w:p>
  </w:footnote>
  <w:footnote w:id="17">
    <w:p w14:paraId="3934701C" w14:textId="77777777" w:rsidR="00434829" w:rsidRPr="00A055A5" w:rsidRDefault="00434829" w:rsidP="00434829">
      <w:pPr>
        <w:spacing w:after="0"/>
        <w:jc w:val="both"/>
        <w:rPr>
          <w:sz w:val="18"/>
          <w:szCs w:val="18"/>
        </w:rPr>
      </w:pPr>
      <w:r w:rsidRPr="00F6107E">
        <w:rPr>
          <w:rStyle w:val="FootnoteReference"/>
          <w:sz w:val="18"/>
          <w:szCs w:val="18"/>
        </w:rPr>
        <w:footnoteRef/>
      </w:r>
      <w:r w:rsidRPr="00F6107E">
        <w:rPr>
          <w:sz w:val="18"/>
          <w:szCs w:val="18"/>
        </w:rPr>
        <w:t xml:space="preserve"> </w:t>
      </w:r>
      <w:r w:rsidRPr="00F6107E">
        <w:rPr>
          <w:i/>
          <w:iCs/>
          <w:sz w:val="18"/>
          <w:szCs w:val="18"/>
        </w:rPr>
        <w:t>Régulation et crises du capitalisme</w:t>
      </w:r>
      <w:r w:rsidRPr="00F6107E">
        <w:rPr>
          <w:sz w:val="18"/>
          <w:szCs w:val="18"/>
        </w:rPr>
        <w:t>, Michel Aglietta, Éditions Odile Jacob, 1976.</w:t>
      </w:r>
    </w:p>
  </w:footnote>
  <w:footnote w:id="18">
    <w:p w14:paraId="2BBDAB87" w14:textId="77777777" w:rsidR="00434829" w:rsidRPr="00A055A5" w:rsidRDefault="00434829" w:rsidP="00434829">
      <w:pPr>
        <w:spacing w:after="0"/>
        <w:jc w:val="both"/>
        <w:rPr>
          <w:sz w:val="18"/>
          <w:szCs w:val="18"/>
        </w:rPr>
      </w:pPr>
      <w:r w:rsidRPr="00A055A5">
        <w:rPr>
          <w:rStyle w:val="FootnoteReference"/>
          <w:sz w:val="18"/>
          <w:szCs w:val="18"/>
        </w:rPr>
        <w:footnoteRef/>
      </w:r>
      <w:r w:rsidRPr="00A055A5">
        <w:rPr>
          <w:sz w:val="18"/>
          <w:szCs w:val="18"/>
        </w:rPr>
        <w:t xml:space="preserve"> Klaus Schwab, </w:t>
      </w:r>
      <w:proofErr w:type="spellStart"/>
      <w:r w:rsidRPr="00A055A5">
        <w:rPr>
          <w:sz w:val="18"/>
          <w:szCs w:val="18"/>
        </w:rPr>
        <w:t>Radio Télévision</w:t>
      </w:r>
      <w:proofErr w:type="spellEnd"/>
      <w:r w:rsidRPr="00A055A5">
        <w:rPr>
          <w:sz w:val="18"/>
          <w:szCs w:val="18"/>
        </w:rPr>
        <w:t xml:space="preserve"> Suisse, 06/07/2019.</w:t>
      </w:r>
    </w:p>
  </w:footnote>
  <w:footnote w:id="19">
    <w:p w14:paraId="266A2D37" w14:textId="77777777" w:rsidR="00434829" w:rsidRPr="00C0588B" w:rsidRDefault="00434829" w:rsidP="00434829">
      <w:pPr>
        <w:spacing w:after="0"/>
        <w:ind w:left="705" w:hanging="705"/>
        <w:jc w:val="both"/>
        <w:rPr>
          <w:sz w:val="18"/>
          <w:szCs w:val="18"/>
        </w:rPr>
      </w:pPr>
      <w:r w:rsidRPr="00C0588B">
        <w:rPr>
          <w:rStyle w:val="FootnoteReference"/>
          <w:sz w:val="18"/>
          <w:szCs w:val="18"/>
        </w:rPr>
        <w:footnoteRef/>
      </w:r>
      <w:r w:rsidRPr="00C0588B">
        <w:rPr>
          <w:sz w:val="18"/>
          <w:szCs w:val="18"/>
        </w:rPr>
        <w:t xml:space="preserve"> </w:t>
      </w:r>
      <w:r w:rsidRPr="008113A2">
        <w:rPr>
          <w:i/>
          <w:iCs/>
          <w:sz w:val="18"/>
          <w:szCs w:val="18"/>
        </w:rPr>
        <w:t xml:space="preserve">Construire l’économie </w:t>
      </w:r>
      <w:proofErr w:type="spellStart"/>
      <w:r w:rsidRPr="008113A2">
        <w:rPr>
          <w:i/>
          <w:iCs/>
          <w:sz w:val="18"/>
          <w:szCs w:val="18"/>
        </w:rPr>
        <w:t>postcapitaliste</w:t>
      </w:r>
      <w:proofErr w:type="spellEnd"/>
      <w:r w:rsidRPr="008113A2">
        <w:rPr>
          <w:i/>
          <w:iCs/>
          <w:sz w:val="18"/>
          <w:szCs w:val="18"/>
        </w:rPr>
        <w:t>,</w:t>
      </w:r>
      <w:r w:rsidRPr="00C0588B">
        <w:rPr>
          <w:sz w:val="18"/>
          <w:szCs w:val="18"/>
        </w:rPr>
        <w:t xml:space="preserve"> Audrey Laurin-Lamothe, Frédéric Legault</w:t>
      </w:r>
      <w:r>
        <w:rPr>
          <w:sz w:val="18"/>
          <w:szCs w:val="18"/>
        </w:rPr>
        <w:t xml:space="preserve">, </w:t>
      </w:r>
      <w:r w:rsidRPr="00C0588B">
        <w:rPr>
          <w:sz w:val="18"/>
          <w:szCs w:val="18"/>
        </w:rPr>
        <w:t>Simon Tremblay-Pepin, Lux Editeur, 2023.</w:t>
      </w:r>
    </w:p>
    <w:p w14:paraId="52556248" w14:textId="77777777" w:rsidR="00434829" w:rsidRPr="00297209" w:rsidRDefault="00434829" w:rsidP="00434829">
      <w:pPr>
        <w:pStyle w:val="FootnoteText"/>
        <w:rPr>
          <w:sz w:val="18"/>
          <w:szCs w:val="18"/>
        </w:rPr>
      </w:pPr>
    </w:p>
  </w:footnote>
  <w:footnote w:id="20">
    <w:p w14:paraId="30A8530D" w14:textId="77777777" w:rsidR="00434829" w:rsidRPr="00A37B90" w:rsidRDefault="00434829" w:rsidP="00434829">
      <w:pPr>
        <w:pStyle w:val="FootnoteText"/>
        <w:rPr>
          <w:sz w:val="18"/>
          <w:szCs w:val="18"/>
          <w:lang w:val="en-GB"/>
        </w:rPr>
      </w:pPr>
      <w:r w:rsidRPr="00297209">
        <w:rPr>
          <w:rStyle w:val="FootnoteReference"/>
          <w:sz w:val="18"/>
          <w:szCs w:val="18"/>
        </w:rPr>
        <w:footnoteRef/>
      </w:r>
      <w:r w:rsidRPr="00A37B90">
        <w:rPr>
          <w:sz w:val="18"/>
          <w:szCs w:val="18"/>
          <w:lang w:val="en-GB"/>
        </w:rPr>
        <w:t xml:space="preserve"> Op. cit.</w:t>
      </w:r>
    </w:p>
  </w:footnote>
  <w:footnote w:id="21">
    <w:p w14:paraId="4486ECF8" w14:textId="77777777" w:rsidR="00434829" w:rsidRPr="007561FC" w:rsidRDefault="00434829" w:rsidP="00434829">
      <w:pPr>
        <w:pStyle w:val="FootnoteText"/>
        <w:rPr>
          <w:sz w:val="18"/>
          <w:szCs w:val="18"/>
          <w:lang w:val="en-GB"/>
        </w:rPr>
      </w:pPr>
      <w:r w:rsidRPr="007561FC">
        <w:rPr>
          <w:rStyle w:val="FootnoteReference"/>
          <w:sz w:val="18"/>
          <w:szCs w:val="18"/>
        </w:rPr>
        <w:footnoteRef/>
      </w:r>
      <w:r w:rsidRPr="007561FC">
        <w:rPr>
          <w:sz w:val="18"/>
          <w:szCs w:val="18"/>
          <w:lang w:val="en-GB"/>
        </w:rPr>
        <w:t xml:space="preserve"> </w:t>
      </w:r>
      <w:r w:rsidRPr="00A95D5E">
        <w:rPr>
          <w:i/>
          <w:iCs/>
          <w:sz w:val="18"/>
          <w:szCs w:val="18"/>
          <w:lang w:val="en-GB"/>
        </w:rPr>
        <w:t>Good Economics for Hard Times: better answers to our biggest problems,</w:t>
      </w:r>
      <w:r w:rsidRPr="007561FC">
        <w:rPr>
          <w:sz w:val="18"/>
          <w:szCs w:val="18"/>
          <w:lang w:val="en-GB"/>
        </w:rPr>
        <w:t xml:space="preserve"> Abhijit Banerjee e Esther </w:t>
      </w:r>
      <w:proofErr w:type="spellStart"/>
      <w:r w:rsidRPr="007561FC">
        <w:rPr>
          <w:sz w:val="18"/>
          <w:szCs w:val="18"/>
          <w:lang w:val="en-GB"/>
        </w:rPr>
        <w:t>Duflo</w:t>
      </w:r>
      <w:proofErr w:type="spellEnd"/>
      <w:r w:rsidRPr="007561FC">
        <w:rPr>
          <w:sz w:val="18"/>
          <w:szCs w:val="18"/>
          <w:lang w:val="en-GB"/>
        </w:rPr>
        <w:t>, Allen Lane, 2019.</w:t>
      </w:r>
    </w:p>
  </w:footnote>
  <w:footnote w:id="22">
    <w:p w14:paraId="073DB85E" w14:textId="77777777" w:rsidR="00434829" w:rsidRPr="00ED430D" w:rsidRDefault="00434829" w:rsidP="00434829">
      <w:pPr>
        <w:spacing w:after="0"/>
        <w:jc w:val="both"/>
        <w:rPr>
          <w:sz w:val="18"/>
          <w:szCs w:val="18"/>
        </w:rPr>
      </w:pPr>
      <w:r w:rsidRPr="00167BDD">
        <w:rPr>
          <w:rStyle w:val="FootnoteReference"/>
          <w:sz w:val="18"/>
          <w:szCs w:val="18"/>
        </w:rPr>
        <w:footnoteRef/>
      </w:r>
      <w:r w:rsidRPr="00167BDD">
        <w:rPr>
          <w:sz w:val="18"/>
          <w:szCs w:val="18"/>
        </w:rPr>
        <w:t xml:space="preserve"> Alternatives Économiques, </w:t>
      </w:r>
      <w:proofErr w:type="spellStart"/>
      <w:r w:rsidRPr="00167BDD">
        <w:rPr>
          <w:sz w:val="18"/>
          <w:szCs w:val="18"/>
        </w:rPr>
        <w:t>julho-agosto</w:t>
      </w:r>
      <w:proofErr w:type="spellEnd"/>
      <w:r w:rsidRPr="00167BDD">
        <w:rPr>
          <w:sz w:val="18"/>
          <w:szCs w:val="18"/>
        </w:rPr>
        <w:t xml:space="preserve"> 2025.</w:t>
      </w:r>
    </w:p>
  </w:footnote>
  <w:footnote w:id="23">
    <w:p w14:paraId="65D6B28E" w14:textId="77777777" w:rsidR="00434829" w:rsidRPr="00ED430D" w:rsidRDefault="00434829" w:rsidP="00434829">
      <w:pPr>
        <w:pStyle w:val="FootnoteText"/>
        <w:rPr>
          <w:sz w:val="18"/>
          <w:szCs w:val="18"/>
        </w:rPr>
      </w:pPr>
      <w:r w:rsidRPr="00ED430D">
        <w:rPr>
          <w:rStyle w:val="FootnoteReference"/>
          <w:sz w:val="18"/>
          <w:szCs w:val="18"/>
        </w:rPr>
        <w:footnoteRef/>
      </w:r>
      <w:r w:rsidRPr="00ED430D">
        <w:rPr>
          <w:sz w:val="18"/>
          <w:szCs w:val="18"/>
        </w:rPr>
        <w:t xml:space="preserve"> Ibid.</w:t>
      </w:r>
    </w:p>
  </w:footnote>
  <w:footnote w:id="24">
    <w:p w14:paraId="788CEB91" w14:textId="77777777" w:rsidR="00434829" w:rsidRPr="00171146" w:rsidRDefault="00434829" w:rsidP="00434829">
      <w:pPr>
        <w:spacing w:after="0"/>
        <w:jc w:val="both"/>
        <w:rPr>
          <w:sz w:val="18"/>
          <w:szCs w:val="18"/>
          <w:lang w:val="en-GB"/>
        </w:rPr>
      </w:pPr>
      <w:r w:rsidRPr="00A95D5E">
        <w:rPr>
          <w:rStyle w:val="FootnoteReference"/>
          <w:sz w:val="18"/>
          <w:szCs w:val="18"/>
        </w:rPr>
        <w:footnoteRef/>
      </w:r>
      <w:r w:rsidRPr="00007D6B">
        <w:rPr>
          <w:sz w:val="18"/>
          <w:szCs w:val="18"/>
          <w:lang w:val="en-GB"/>
        </w:rPr>
        <w:t xml:space="preserve"> </w:t>
      </w:r>
      <w:r w:rsidRPr="00007D6B">
        <w:rPr>
          <w:i/>
          <w:iCs/>
          <w:sz w:val="18"/>
          <w:szCs w:val="18"/>
          <w:lang w:val="en-GB"/>
        </w:rPr>
        <w:t>The Road to Freedom: Economics and the Good Society,</w:t>
      </w:r>
      <w:r w:rsidRPr="00007D6B">
        <w:rPr>
          <w:sz w:val="18"/>
          <w:szCs w:val="18"/>
          <w:lang w:val="en-GB"/>
        </w:rPr>
        <w:t xml:space="preserve"> Joseph </w:t>
      </w:r>
      <w:r>
        <w:rPr>
          <w:sz w:val="18"/>
          <w:szCs w:val="18"/>
          <w:lang w:val="en-GB"/>
        </w:rPr>
        <w:t xml:space="preserve">E. </w:t>
      </w:r>
      <w:r w:rsidRPr="00007D6B">
        <w:rPr>
          <w:sz w:val="18"/>
          <w:szCs w:val="18"/>
          <w:lang w:val="en-GB"/>
        </w:rPr>
        <w:t xml:space="preserve">Stiglitz, </w:t>
      </w:r>
      <w:r>
        <w:rPr>
          <w:sz w:val="18"/>
          <w:szCs w:val="18"/>
          <w:lang w:val="en-GB"/>
        </w:rPr>
        <w:t>Random House</w:t>
      </w:r>
      <w:r w:rsidRPr="00007D6B">
        <w:rPr>
          <w:sz w:val="18"/>
          <w:szCs w:val="18"/>
          <w:lang w:val="en-GB"/>
        </w:rPr>
        <w:t>, 202</w:t>
      </w:r>
      <w:r>
        <w:rPr>
          <w:sz w:val="18"/>
          <w:szCs w:val="18"/>
          <w:lang w:val="en-GB"/>
        </w:rPr>
        <w:t>4</w:t>
      </w:r>
      <w:r w:rsidRPr="00007D6B">
        <w:rPr>
          <w:sz w:val="18"/>
          <w:szCs w:val="18"/>
          <w:lang w:val="en-GB"/>
        </w:rPr>
        <w:t>.</w:t>
      </w:r>
    </w:p>
  </w:footnote>
  <w:footnote w:id="25">
    <w:p w14:paraId="51360ECA" w14:textId="77777777" w:rsidR="00434829" w:rsidRPr="00171146" w:rsidRDefault="00434829" w:rsidP="00434829">
      <w:pPr>
        <w:pStyle w:val="FootnoteText"/>
        <w:rPr>
          <w:sz w:val="18"/>
          <w:szCs w:val="18"/>
        </w:rPr>
      </w:pPr>
      <w:r w:rsidRPr="00171146">
        <w:rPr>
          <w:rStyle w:val="FootnoteReference"/>
          <w:sz w:val="18"/>
          <w:szCs w:val="18"/>
        </w:rPr>
        <w:footnoteRef/>
      </w:r>
      <w:r w:rsidRPr="00171146">
        <w:rPr>
          <w:sz w:val="18"/>
          <w:szCs w:val="18"/>
        </w:rPr>
        <w:t xml:space="preserve"> Ibid.</w:t>
      </w:r>
    </w:p>
  </w:footnote>
  <w:footnote w:id="26">
    <w:p w14:paraId="21E231A1" w14:textId="77777777" w:rsidR="00434829" w:rsidRPr="00673769" w:rsidRDefault="00434829" w:rsidP="00434829">
      <w:pPr>
        <w:spacing w:after="0"/>
        <w:ind w:left="705" w:hanging="705"/>
        <w:jc w:val="both"/>
        <w:rPr>
          <w:sz w:val="18"/>
          <w:szCs w:val="18"/>
        </w:rPr>
      </w:pPr>
      <w:r w:rsidRPr="00673769">
        <w:rPr>
          <w:rStyle w:val="FootnoteReference"/>
          <w:sz w:val="18"/>
          <w:szCs w:val="18"/>
        </w:rPr>
        <w:footnoteRef/>
      </w:r>
      <w:r w:rsidRPr="00673769">
        <w:rPr>
          <w:sz w:val="18"/>
          <w:szCs w:val="18"/>
        </w:rPr>
        <w:t xml:space="preserve"> </w:t>
      </w:r>
      <w:r w:rsidRPr="00673769">
        <w:rPr>
          <w:i/>
          <w:iCs/>
          <w:sz w:val="18"/>
          <w:szCs w:val="18"/>
        </w:rPr>
        <w:t>20 propositions pour réformer le capitalisme</w:t>
      </w:r>
      <w:r w:rsidRPr="00673769">
        <w:rPr>
          <w:sz w:val="18"/>
          <w:szCs w:val="18"/>
        </w:rPr>
        <w:t>, Gaël Giraud et Cécile Renouard, Collection Champs – Essais numéro 1031, 01/02/2012.</w:t>
      </w:r>
    </w:p>
  </w:footnote>
  <w:footnote w:id="27">
    <w:p w14:paraId="7D96A395" w14:textId="77777777" w:rsidR="00434829" w:rsidRPr="00673769" w:rsidRDefault="00434829" w:rsidP="00434829">
      <w:pPr>
        <w:pStyle w:val="FootnoteText"/>
        <w:rPr>
          <w:sz w:val="18"/>
          <w:szCs w:val="18"/>
        </w:rPr>
      </w:pPr>
      <w:r w:rsidRPr="00673769">
        <w:rPr>
          <w:rStyle w:val="FootnoteReference"/>
          <w:sz w:val="18"/>
          <w:szCs w:val="18"/>
        </w:rPr>
        <w:footnoteRef/>
      </w:r>
      <w:r w:rsidRPr="00673769">
        <w:rPr>
          <w:sz w:val="18"/>
          <w:szCs w:val="18"/>
        </w:rPr>
        <w:t xml:space="preserve"> Ibid.</w:t>
      </w:r>
    </w:p>
  </w:footnote>
  <w:footnote w:id="28">
    <w:p w14:paraId="170E90E1" w14:textId="77777777" w:rsidR="00434829" w:rsidRPr="0039296B" w:rsidRDefault="00434829" w:rsidP="00434829">
      <w:pPr>
        <w:spacing w:after="0"/>
        <w:jc w:val="both"/>
        <w:rPr>
          <w:sz w:val="18"/>
          <w:szCs w:val="18"/>
        </w:rPr>
      </w:pPr>
      <w:r w:rsidRPr="0039296B">
        <w:rPr>
          <w:rStyle w:val="FootnoteReference"/>
          <w:sz w:val="18"/>
          <w:szCs w:val="18"/>
        </w:rPr>
        <w:footnoteRef/>
      </w:r>
      <w:r w:rsidRPr="0039296B">
        <w:rPr>
          <w:sz w:val="18"/>
          <w:szCs w:val="18"/>
        </w:rPr>
        <w:t xml:space="preserve"> </w:t>
      </w:r>
      <w:r w:rsidRPr="006673F9">
        <w:rPr>
          <w:i/>
          <w:iCs/>
          <w:sz w:val="18"/>
          <w:szCs w:val="18"/>
        </w:rPr>
        <w:t>Capital et Idéologie,</w:t>
      </w:r>
      <w:r w:rsidRPr="0039296B">
        <w:rPr>
          <w:sz w:val="18"/>
          <w:szCs w:val="18"/>
        </w:rPr>
        <w:t xml:space="preserve"> Thomas Piketty, Le Seuil, 2019.</w:t>
      </w:r>
    </w:p>
  </w:footnote>
  <w:footnote w:id="29">
    <w:p w14:paraId="24D8C40F" w14:textId="77777777" w:rsidR="00434829" w:rsidRPr="00A37B90" w:rsidRDefault="00434829" w:rsidP="00434829">
      <w:pPr>
        <w:pStyle w:val="FootnoteText"/>
        <w:rPr>
          <w:sz w:val="18"/>
          <w:szCs w:val="18"/>
          <w:lang w:val="en-GB"/>
        </w:rPr>
      </w:pPr>
      <w:r w:rsidRPr="0039296B">
        <w:rPr>
          <w:rStyle w:val="FootnoteReference"/>
          <w:sz w:val="18"/>
          <w:szCs w:val="18"/>
        </w:rPr>
        <w:footnoteRef/>
      </w:r>
      <w:r w:rsidRPr="00A37B90">
        <w:rPr>
          <w:sz w:val="18"/>
          <w:szCs w:val="18"/>
          <w:lang w:val="en-GB"/>
        </w:rPr>
        <w:t xml:space="preserve"> Ibid.</w:t>
      </w:r>
    </w:p>
  </w:footnote>
  <w:footnote w:id="30">
    <w:p w14:paraId="2AE62F65" w14:textId="77777777" w:rsidR="00434829" w:rsidRPr="00A37B90" w:rsidRDefault="00434829" w:rsidP="00434829">
      <w:pPr>
        <w:pStyle w:val="FootnoteText"/>
        <w:rPr>
          <w:sz w:val="18"/>
          <w:szCs w:val="18"/>
          <w:lang w:val="en-GB"/>
        </w:rPr>
      </w:pPr>
      <w:r w:rsidRPr="0039296B">
        <w:rPr>
          <w:rStyle w:val="FootnoteReference"/>
          <w:sz w:val="18"/>
          <w:szCs w:val="18"/>
        </w:rPr>
        <w:footnoteRef/>
      </w:r>
      <w:r w:rsidRPr="00A37B90">
        <w:rPr>
          <w:sz w:val="18"/>
          <w:szCs w:val="18"/>
          <w:lang w:val="en-GB"/>
        </w:rPr>
        <w:t xml:space="preserve"> Op. cit.</w:t>
      </w:r>
    </w:p>
  </w:footnote>
  <w:footnote w:id="31">
    <w:p w14:paraId="5BB4F528" w14:textId="77777777" w:rsidR="00434829" w:rsidRPr="00CA5F6D" w:rsidRDefault="00434829" w:rsidP="00434829">
      <w:pPr>
        <w:spacing w:after="0"/>
        <w:ind w:left="705" w:hanging="705"/>
        <w:jc w:val="both"/>
        <w:rPr>
          <w:sz w:val="18"/>
          <w:szCs w:val="18"/>
          <w:lang w:val="en-GB"/>
        </w:rPr>
      </w:pPr>
      <w:r w:rsidRPr="00C04953">
        <w:rPr>
          <w:rStyle w:val="FootnoteReference"/>
          <w:sz w:val="18"/>
          <w:szCs w:val="18"/>
        </w:rPr>
        <w:footnoteRef/>
      </w:r>
      <w:r w:rsidRPr="00CA5F6D">
        <w:rPr>
          <w:sz w:val="18"/>
          <w:szCs w:val="18"/>
          <w:lang w:val="en-GB"/>
        </w:rPr>
        <w:t xml:space="preserve"> </w:t>
      </w:r>
      <w:proofErr w:type="spellStart"/>
      <w:r w:rsidRPr="00CA5F6D">
        <w:rPr>
          <w:sz w:val="18"/>
          <w:szCs w:val="18"/>
          <w:lang w:val="en-GB"/>
        </w:rPr>
        <w:t>Numéros</w:t>
      </w:r>
      <w:proofErr w:type="spellEnd"/>
      <w:r>
        <w:rPr>
          <w:sz w:val="18"/>
          <w:szCs w:val="18"/>
          <w:lang w:val="en-GB"/>
        </w:rPr>
        <w:t xml:space="preserve"> da</w:t>
      </w:r>
      <w:r w:rsidRPr="00CA5F6D">
        <w:rPr>
          <w:sz w:val="18"/>
          <w:szCs w:val="18"/>
          <w:lang w:val="en-GB"/>
        </w:rPr>
        <w:t xml:space="preserve"> </w:t>
      </w:r>
      <w:proofErr w:type="spellStart"/>
      <w:r w:rsidRPr="00CA5F6D">
        <w:rPr>
          <w:sz w:val="18"/>
          <w:szCs w:val="18"/>
          <w:lang w:val="en-GB"/>
        </w:rPr>
        <w:t>Aliança</w:t>
      </w:r>
      <w:proofErr w:type="spellEnd"/>
      <w:r w:rsidRPr="00CA5F6D">
        <w:rPr>
          <w:sz w:val="18"/>
          <w:szCs w:val="18"/>
          <w:lang w:val="en-GB"/>
        </w:rPr>
        <w:t xml:space="preserve"> </w:t>
      </w:r>
      <w:proofErr w:type="spellStart"/>
      <w:r w:rsidRPr="00CA5F6D">
        <w:rPr>
          <w:sz w:val="18"/>
          <w:szCs w:val="18"/>
          <w:lang w:val="en-GB"/>
        </w:rPr>
        <w:t>Cooperativa</w:t>
      </w:r>
      <w:proofErr w:type="spellEnd"/>
      <w:r w:rsidRPr="00CA5F6D">
        <w:rPr>
          <w:sz w:val="18"/>
          <w:szCs w:val="18"/>
          <w:lang w:val="en-GB"/>
        </w:rPr>
        <w:t xml:space="preserve"> </w:t>
      </w:r>
      <w:proofErr w:type="spellStart"/>
      <w:r w:rsidRPr="00CA5F6D">
        <w:rPr>
          <w:sz w:val="18"/>
          <w:szCs w:val="18"/>
          <w:lang w:val="en-GB"/>
        </w:rPr>
        <w:t>Internacional</w:t>
      </w:r>
      <w:proofErr w:type="spellEnd"/>
      <w:r w:rsidRPr="00CA5F6D">
        <w:rPr>
          <w:sz w:val="18"/>
          <w:szCs w:val="18"/>
          <w:lang w:val="en-GB"/>
        </w:rPr>
        <w:t xml:space="preserve"> da </w:t>
      </w:r>
      <w:proofErr w:type="spellStart"/>
      <w:r w:rsidRPr="00CA5F6D">
        <w:rPr>
          <w:sz w:val="18"/>
          <w:szCs w:val="18"/>
          <w:lang w:val="en-GB"/>
        </w:rPr>
        <w:t>Federação</w:t>
      </w:r>
      <w:proofErr w:type="spellEnd"/>
      <w:r w:rsidRPr="00CA5F6D">
        <w:rPr>
          <w:sz w:val="18"/>
          <w:szCs w:val="18"/>
          <w:lang w:val="en-GB"/>
        </w:rPr>
        <w:t xml:space="preserve"> </w:t>
      </w:r>
      <w:proofErr w:type="spellStart"/>
      <w:r w:rsidRPr="00CA5F6D">
        <w:rPr>
          <w:sz w:val="18"/>
          <w:szCs w:val="18"/>
          <w:lang w:val="en-GB"/>
        </w:rPr>
        <w:t>Internacional</w:t>
      </w:r>
      <w:proofErr w:type="spellEnd"/>
      <w:r w:rsidRPr="00CA5F6D">
        <w:rPr>
          <w:sz w:val="18"/>
          <w:szCs w:val="18"/>
          <w:lang w:val="en-GB"/>
        </w:rPr>
        <w:t xml:space="preserve"> das </w:t>
      </w:r>
      <w:proofErr w:type="spellStart"/>
      <w:r w:rsidRPr="00CA5F6D">
        <w:rPr>
          <w:sz w:val="18"/>
          <w:szCs w:val="18"/>
          <w:lang w:val="en-GB"/>
        </w:rPr>
        <w:t>Mútu</w:t>
      </w:r>
      <w:r>
        <w:rPr>
          <w:sz w:val="18"/>
          <w:szCs w:val="18"/>
          <w:lang w:val="en-GB"/>
        </w:rPr>
        <w:t>a</w:t>
      </w:r>
      <w:r w:rsidRPr="00CA5F6D">
        <w:rPr>
          <w:sz w:val="18"/>
          <w:szCs w:val="18"/>
          <w:lang w:val="en-GB"/>
        </w:rPr>
        <w:t>s</w:t>
      </w:r>
      <w:proofErr w:type="spellEnd"/>
      <w:r w:rsidRPr="00CA5F6D">
        <w:rPr>
          <w:sz w:val="18"/>
          <w:szCs w:val="18"/>
          <w:lang w:val="en-GB"/>
        </w:rPr>
        <w:t>.</w:t>
      </w:r>
    </w:p>
  </w:footnote>
  <w:footnote w:id="32">
    <w:p w14:paraId="482DD39A" w14:textId="77777777" w:rsidR="00434829" w:rsidRPr="00A37B90" w:rsidRDefault="00434829" w:rsidP="00434829">
      <w:pPr>
        <w:pStyle w:val="FootnoteText"/>
        <w:rPr>
          <w:sz w:val="18"/>
          <w:szCs w:val="18"/>
        </w:rPr>
      </w:pPr>
      <w:r w:rsidRPr="00C04953">
        <w:rPr>
          <w:rStyle w:val="FootnoteReference"/>
          <w:sz w:val="18"/>
          <w:szCs w:val="18"/>
        </w:rPr>
        <w:footnoteRef/>
      </w:r>
      <w:r w:rsidRPr="00A37B90">
        <w:rPr>
          <w:sz w:val="18"/>
          <w:szCs w:val="18"/>
        </w:rPr>
        <w:t xml:space="preserve"> Ibid.</w:t>
      </w:r>
    </w:p>
  </w:footnote>
  <w:footnote w:id="33">
    <w:p w14:paraId="211B8D25" w14:textId="77777777" w:rsidR="00434829" w:rsidRPr="0059335D" w:rsidRDefault="00434829" w:rsidP="00434829">
      <w:pPr>
        <w:spacing w:after="0"/>
        <w:ind w:left="705" w:hanging="705"/>
        <w:jc w:val="both"/>
        <w:rPr>
          <w:sz w:val="18"/>
          <w:szCs w:val="18"/>
        </w:rPr>
      </w:pPr>
      <w:r w:rsidRPr="00203F54">
        <w:rPr>
          <w:rStyle w:val="FootnoteReference"/>
          <w:sz w:val="18"/>
          <w:szCs w:val="18"/>
        </w:rPr>
        <w:footnoteRef/>
      </w:r>
      <w:r w:rsidRPr="00203F54">
        <w:rPr>
          <w:sz w:val="18"/>
          <w:szCs w:val="18"/>
        </w:rPr>
        <w:t xml:space="preserve"> </w:t>
      </w:r>
      <w:r w:rsidRPr="006673F9">
        <w:rPr>
          <w:i/>
          <w:iCs/>
          <w:sz w:val="18"/>
          <w:szCs w:val="18"/>
        </w:rPr>
        <w:t>L’Économie Sociale et les cadres internationaux de développement,</w:t>
      </w:r>
      <w:r w:rsidRPr="00203F54">
        <w:rPr>
          <w:sz w:val="18"/>
          <w:szCs w:val="18"/>
        </w:rPr>
        <w:t xml:space="preserve"> Abdou Salam </w:t>
      </w:r>
      <w:proofErr w:type="spellStart"/>
      <w:r w:rsidRPr="00203F54">
        <w:rPr>
          <w:sz w:val="18"/>
          <w:szCs w:val="18"/>
        </w:rPr>
        <w:t>Fall</w:t>
      </w:r>
      <w:proofErr w:type="spellEnd"/>
      <w:r w:rsidRPr="00203F54">
        <w:rPr>
          <w:sz w:val="18"/>
          <w:szCs w:val="18"/>
        </w:rPr>
        <w:t xml:space="preserve">, </w:t>
      </w:r>
      <w:proofErr w:type="spellStart"/>
      <w:r w:rsidRPr="00203F54">
        <w:rPr>
          <w:sz w:val="18"/>
          <w:szCs w:val="18"/>
        </w:rPr>
        <w:t>Universi</w:t>
      </w:r>
      <w:r>
        <w:rPr>
          <w:sz w:val="18"/>
          <w:szCs w:val="18"/>
        </w:rPr>
        <w:t>dade</w:t>
      </w:r>
      <w:proofErr w:type="spellEnd"/>
      <w:r w:rsidRPr="00203F54">
        <w:rPr>
          <w:sz w:val="18"/>
          <w:szCs w:val="18"/>
        </w:rPr>
        <w:t xml:space="preserve"> d</w:t>
      </w:r>
      <w:r>
        <w:rPr>
          <w:sz w:val="18"/>
          <w:szCs w:val="18"/>
        </w:rPr>
        <w:t>o</w:t>
      </w:r>
      <w:r w:rsidRPr="00203F54">
        <w:rPr>
          <w:sz w:val="18"/>
          <w:szCs w:val="18"/>
        </w:rPr>
        <w:t xml:space="preserve"> </w:t>
      </w:r>
      <w:proofErr w:type="spellStart"/>
      <w:r w:rsidRPr="00203F54">
        <w:rPr>
          <w:sz w:val="18"/>
          <w:szCs w:val="18"/>
        </w:rPr>
        <w:t>Qu</w:t>
      </w:r>
      <w:r>
        <w:rPr>
          <w:sz w:val="18"/>
          <w:szCs w:val="18"/>
        </w:rPr>
        <w:t>e</w:t>
      </w:r>
      <w:r w:rsidRPr="00203F54">
        <w:rPr>
          <w:sz w:val="18"/>
          <w:szCs w:val="18"/>
        </w:rPr>
        <w:t>bec</w:t>
      </w:r>
      <w:proofErr w:type="spellEnd"/>
      <w:r w:rsidRPr="00203F54">
        <w:rPr>
          <w:sz w:val="18"/>
          <w:szCs w:val="18"/>
        </w:rPr>
        <w:t xml:space="preserve"> </w:t>
      </w:r>
      <w:proofErr w:type="spellStart"/>
      <w:r w:rsidRPr="00203F54">
        <w:rPr>
          <w:sz w:val="18"/>
          <w:szCs w:val="18"/>
        </w:rPr>
        <w:t>e</w:t>
      </w:r>
      <w:r>
        <w:rPr>
          <w:sz w:val="18"/>
          <w:szCs w:val="18"/>
        </w:rPr>
        <w:t>m</w:t>
      </w:r>
      <w:proofErr w:type="spellEnd"/>
      <w:r>
        <w:rPr>
          <w:sz w:val="18"/>
          <w:szCs w:val="18"/>
        </w:rPr>
        <w:t xml:space="preserve"> </w:t>
      </w:r>
      <w:r w:rsidRPr="00203F54">
        <w:rPr>
          <w:sz w:val="18"/>
          <w:szCs w:val="18"/>
        </w:rPr>
        <w:t>Outaouais, 2012.</w:t>
      </w:r>
    </w:p>
  </w:footnote>
  <w:footnote w:id="34">
    <w:p w14:paraId="390281E2" w14:textId="77777777" w:rsidR="00434829" w:rsidRPr="00A37B90" w:rsidRDefault="00434829" w:rsidP="00434829">
      <w:pPr>
        <w:pStyle w:val="FootnoteText"/>
        <w:rPr>
          <w:sz w:val="18"/>
          <w:szCs w:val="18"/>
          <w:lang w:val="en-GB"/>
        </w:rPr>
      </w:pPr>
      <w:r w:rsidRPr="0059335D">
        <w:rPr>
          <w:rStyle w:val="FootnoteReference"/>
          <w:sz w:val="18"/>
          <w:szCs w:val="18"/>
        </w:rPr>
        <w:footnoteRef/>
      </w:r>
      <w:r w:rsidRPr="00A37B90">
        <w:rPr>
          <w:sz w:val="18"/>
          <w:szCs w:val="18"/>
          <w:lang w:val="en-GB"/>
        </w:rPr>
        <w:t xml:space="preserve"> ESS-FI, </w:t>
      </w:r>
      <w:proofErr w:type="spellStart"/>
      <w:r w:rsidRPr="00A37B90">
        <w:rPr>
          <w:sz w:val="18"/>
          <w:szCs w:val="18"/>
          <w:lang w:val="en-GB"/>
        </w:rPr>
        <w:t>julho</w:t>
      </w:r>
      <w:proofErr w:type="spellEnd"/>
      <w:r w:rsidRPr="00A37B90">
        <w:rPr>
          <w:sz w:val="18"/>
          <w:szCs w:val="18"/>
          <w:lang w:val="en-GB"/>
        </w:rPr>
        <w:t xml:space="preserve"> 2025.</w:t>
      </w:r>
    </w:p>
  </w:footnote>
  <w:footnote w:id="35">
    <w:p w14:paraId="303D92D8" w14:textId="77777777" w:rsidR="00434829" w:rsidRPr="00A37B90" w:rsidRDefault="00434829" w:rsidP="00434829">
      <w:pPr>
        <w:spacing w:after="0"/>
        <w:jc w:val="both"/>
        <w:rPr>
          <w:sz w:val="18"/>
          <w:szCs w:val="18"/>
          <w:lang w:val="en-GB"/>
        </w:rPr>
      </w:pPr>
      <w:r w:rsidRPr="000F7DA6">
        <w:rPr>
          <w:rStyle w:val="FootnoteReference"/>
          <w:sz w:val="18"/>
          <w:szCs w:val="18"/>
        </w:rPr>
        <w:footnoteRef/>
      </w:r>
      <w:r w:rsidRPr="00A37B90">
        <w:rPr>
          <w:sz w:val="18"/>
          <w:szCs w:val="18"/>
          <w:lang w:val="en-GB"/>
        </w:rPr>
        <w:t xml:space="preserve"> </w:t>
      </w:r>
      <w:r w:rsidR="00000000">
        <w:fldChar w:fldCharType="begin"/>
      </w:r>
      <w:r w:rsidR="00000000" w:rsidRPr="002C4CD5">
        <w:rPr>
          <w:lang w:val="en-GB"/>
        </w:rPr>
        <w:instrText xml:space="preserve"> HYPERLINK "https://m.facebook.com/61557355853235/about/" </w:instrText>
      </w:r>
      <w:r w:rsidR="00000000">
        <w:fldChar w:fldCharType="separate"/>
      </w:r>
      <w:r w:rsidRPr="00A37B90">
        <w:rPr>
          <w:rStyle w:val="Hyperlink"/>
          <w:sz w:val="18"/>
          <w:szCs w:val="18"/>
          <w:lang w:val="en-GB"/>
        </w:rPr>
        <w:t>https://m.facebook.com/61557355853235/about/</w:t>
      </w:r>
      <w:r w:rsidR="00000000">
        <w:rPr>
          <w:rStyle w:val="Hyperlink"/>
          <w:sz w:val="18"/>
          <w:szCs w:val="18"/>
          <w:lang w:val="en-GB"/>
        </w:rPr>
        <w:fldChar w:fldCharType="end"/>
      </w:r>
      <w:r w:rsidRPr="00A37B90">
        <w:rPr>
          <w:sz w:val="18"/>
          <w:szCs w:val="18"/>
          <w:lang w:val="en-GB"/>
        </w:rPr>
        <w:t xml:space="preserve"> </w:t>
      </w:r>
    </w:p>
    <w:p w14:paraId="453736D8" w14:textId="77777777" w:rsidR="00434829" w:rsidRPr="00A37B90" w:rsidRDefault="00434829" w:rsidP="00434829">
      <w:pPr>
        <w:pStyle w:val="FootnoteText"/>
        <w:rPr>
          <w:lang w:val="en-GB"/>
        </w:rPr>
      </w:pPr>
    </w:p>
  </w:footnote>
  <w:footnote w:id="36">
    <w:p w14:paraId="723FD628" w14:textId="77777777" w:rsidR="00434829" w:rsidRPr="00A37B90" w:rsidRDefault="00434829" w:rsidP="00434829">
      <w:pPr>
        <w:spacing w:after="0"/>
        <w:ind w:left="705" w:hanging="705"/>
        <w:jc w:val="both"/>
        <w:rPr>
          <w:sz w:val="18"/>
          <w:szCs w:val="18"/>
          <w:lang w:val="en-GB"/>
        </w:rPr>
      </w:pPr>
      <w:r w:rsidRPr="004B7B13">
        <w:rPr>
          <w:rStyle w:val="FootnoteReference"/>
          <w:sz w:val="18"/>
          <w:szCs w:val="18"/>
        </w:rPr>
        <w:footnoteRef/>
      </w:r>
      <w:r w:rsidRPr="00A37B90">
        <w:rPr>
          <w:sz w:val="18"/>
          <w:szCs w:val="18"/>
          <w:lang w:val="en-GB"/>
        </w:rPr>
        <w:t xml:space="preserve"> </w:t>
      </w:r>
      <w:proofErr w:type="spellStart"/>
      <w:r w:rsidRPr="00A37B90">
        <w:rPr>
          <w:i/>
          <w:iCs/>
          <w:sz w:val="18"/>
          <w:szCs w:val="18"/>
          <w:lang w:val="en-GB"/>
        </w:rPr>
        <w:t>L’entreprise</w:t>
      </w:r>
      <w:proofErr w:type="spellEnd"/>
      <w:r w:rsidRPr="00A37B90">
        <w:rPr>
          <w:i/>
          <w:iCs/>
          <w:sz w:val="18"/>
          <w:szCs w:val="18"/>
          <w:lang w:val="en-GB"/>
        </w:rPr>
        <w:t xml:space="preserve"> de </w:t>
      </w:r>
      <w:proofErr w:type="spellStart"/>
      <w:r w:rsidRPr="00A37B90">
        <w:rPr>
          <w:i/>
          <w:iCs/>
          <w:sz w:val="18"/>
          <w:szCs w:val="18"/>
          <w:lang w:val="en-GB"/>
        </w:rPr>
        <w:t>demain</w:t>
      </w:r>
      <w:proofErr w:type="spellEnd"/>
      <w:r w:rsidRPr="00A37B90">
        <w:rPr>
          <w:i/>
          <w:iCs/>
          <w:sz w:val="18"/>
          <w:szCs w:val="18"/>
          <w:lang w:val="en-GB"/>
        </w:rPr>
        <w:t xml:space="preserve"> sera participative,</w:t>
      </w:r>
      <w:r w:rsidRPr="00A37B90">
        <w:rPr>
          <w:sz w:val="18"/>
          <w:szCs w:val="18"/>
          <w:lang w:val="en-GB"/>
        </w:rPr>
        <w:t xml:space="preserve"> Thierry </w:t>
      </w:r>
      <w:proofErr w:type="spellStart"/>
      <w:r w:rsidRPr="00A37B90">
        <w:rPr>
          <w:sz w:val="18"/>
          <w:szCs w:val="18"/>
          <w:lang w:val="en-GB"/>
        </w:rPr>
        <w:t>Jeantet</w:t>
      </w:r>
      <w:proofErr w:type="spellEnd"/>
      <w:r w:rsidRPr="00A37B90">
        <w:rPr>
          <w:sz w:val="18"/>
          <w:szCs w:val="18"/>
          <w:lang w:val="en-GB"/>
        </w:rPr>
        <w:t xml:space="preserve">, Les </w:t>
      </w:r>
      <w:proofErr w:type="spellStart"/>
      <w:r w:rsidRPr="00A37B90">
        <w:rPr>
          <w:sz w:val="18"/>
          <w:szCs w:val="18"/>
          <w:lang w:val="en-GB"/>
        </w:rPr>
        <w:t>Échos</w:t>
      </w:r>
      <w:proofErr w:type="spellEnd"/>
      <w:r w:rsidRPr="00A37B90">
        <w:rPr>
          <w:sz w:val="18"/>
          <w:szCs w:val="18"/>
          <w:lang w:val="en-GB"/>
        </w:rPr>
        <w:t xml:space="preserve">, 19/01/2007 e </w:t>
      </w:r>
      <w:r w:rsidRPr="00A37B90">
        <w:rPr>
          <w:i/>
          <w:iCs/>
          <w:sz w:val="18"/>
          <w:szCs w:val="18"/>
          <w:lang w:val="en-GB"/>
        </w:rPr>
        <w:t>A comparative overview of terms and notions on employee participation</w:t>
      </w:r>
      <w:r w:rsidRPr="00A37B90">
        <w:rPr>
          <w:sz w:val="18"/>
          <w:szCs w:val="18"/>
          <w:lang w:val="en-GB"/>
        </w:rPr>
        <w:t xml:space="preserve">, Georges Arrigo, Giuseppe </w:t>
      </w:r>
      <w:proofErr w:type="spellStart"/>
      <w:r w:rsidRPr="00A37B90">
        <w:rPr>
          <w:sz w:val="18"/>
          <w:szCs w:val="18"/>
          <w:lang w:val="en-GB"/>
        </w:rPr>
        <w:t>Casale</w:t>
      </w:r>
      <w:proofErr w:type="spellEnd"/>
      <w:r w:rsidRPr="00A37B90">
        <w:rPr>
          <w:sz w:val="18"/>
          <w:szCs w:val="18"/>
          <w:lang w:val="en-GB"/>
        </w:rPr>
        <w:t xml:space="preserve">, 02/03/2010, </w:t>
      </w:r>
      <w:hyperlink r:id="rId4" w:history="1">
        <w:r w:rsidRPr="00A37B90">
          <w:rPr>
            <w:rStyle w:val="Hyperlink"/>
            <w:sz w:val="18"/>
            <w:szCs w:val="18"/>
            <w:lang w:val="en-GB"/>
          </w:rPr>
          <w:t>www.ilo.org</w:t>
        </w:r>
      </w:hyperlink>
      <w:r w:rsidRPr="00A37B90">
        <w:rPr>
          <w:sz w:val="18"/>
          <w:szCs w:val="18"/>
          <w:lang w:val="en-GB"/>
        </w:rPr>
        <w:t xml:space="preserve"> </w:t>
      </w:r>
    </w:p>
    <w:p w14:paraId="1607A6A2" w14:textId="77777777" w:rsidR="00434829" w:rsidRPr="00A37B90" w:rsidRDefault="00434829" w:rsidP="00434829">
      <w:pPr>
        <w:pStyle w:val="FootnoteText"/>
        <w:rPr>
          <w:sz w:val="18"/>
          <w:szCs w:val="18"/>
          <w:lang w:val="en-GB"/>
        </w:rPr>
      </w:pPr>
    </w:p>
  </w:footnote>
  <w:footnote w:id="37">
    <w:p w14:paraId="3E90501F" w14:textId="77777777" w:rsidR="00434829" w:rsidRPr="002D1968" w:rsidRDefault="00434829" w:rsidP="00434829">
      <w:pPr>
        <w:pStyle w:val="FootnoteText"/>
        <w:rPr>
          <w:sz w:val="18"/>
          <w:szCs w:val="18"/>
        </w:rPr>
      </w:pPr>
      <w:r w:rsidRPr="002D1968">
        <w:rPr>
          <w:rStyle w:val="FootnoteReference"/>
          <w:sz w:val="18"/>
          <w:szCs w:val="18"/>
        </w:rPr>
        <w:footnoteRef/>
      </w:r>
      <w:r w:rsidRPr="002D1968">
        <w:rPr>
          <w:sz w:val="18"/>
          <w:szCs w:val="18"/>
        </w:rPr>
        <w:t xml:space="preserve"> </w:t>
      </w:r>
      <w:hyperlink r:id="rId5" w:history="1">
        <w:r w:rsidRPr="002D1968">
          <w:rPr>
            <w:rStyle w:val="Hyperlink"/>
            <w:sz w:val="18"/>
            <w:szCs w:val="18"/>
          </w:rPr>
          <w:t>www.feedingsustainably.org</w:t>
        </w:r>
      </w:hyperlink>
      <w:r w:rsidRPr="002D1968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AAD"/>
    <w:multiLevelType w:val="hybridMultilevel"/>
    <w:tmpl w:val="F44835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0A27"/>
    <w:multiLevelType w:val="hybridMultilevel"/>
    <w:tmpl w:val="C122C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633A7"/>
    <w:multiLevelType w:val="hybridMultilevel"/>
    <w:tmpl w:val="AFA4D6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F63E8"/>
    <w:multiLevelType w:val="hybridMultilevel"/>
    <w:tmpl w:val="300A63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628D2"/>
    <w:multiLevelType w:val="hybridMultilevel"/>
    <w:tmpl w:val="95BE0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51DD5"/>
    <w:multiLevelType w:val="hybridMultilevel"/>
    <w:tmpl w:val="73145A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07060"/>
    <w:multiLevelType w:val="hybridMultilevel"/>
    <w:tmpl w:val="DF5EB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B5CCF"/>
    <w:multiLevelType w:val="hybridMultilevel"/>
    <w:tmpl w:val="7F9E4D3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A48C5"/>
    <w:multiLevelType w:val="hybridMultilevel"/>
    <w:tmpl w:val="C592E6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A4B30"/>
    <w:multiLevelType w:val="hybridMultilevel"/>
    <w:tmpl w:val="6CEAC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26BD8"/>
    <w:multiLevelType w:val="hybridMultilevel"/>
    <w:tmpl w:val="109C8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86C2E"/>
    <w:multiLevelType w:val="hybridMultilevel"/>
    <w:tmpl w:val="E66C48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B119B"/>
    <w:multiLevelType w:val="hybridMultilevel"/>
    <w:tmpl w:val="58AC5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C5907"/>
    <w:multiLevelType w:val="hybridMultilevel"/>
    <w:tmpl w:val="547C87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126E2"/>
    <w:multiLevelType w:val="hybridMultilevel"/>
    <w:tmpl w:val="CB8C4A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E4D6B"/>
    <w:multiLevelType w:val="hybridMultilevel"/>
    <w:tmpl w:val="B1160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D24C3"/>
    <w:multiLevelType w:val="hybridMultilevel"/>
    <w:tmpl w:val="00A874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85104"/>
    <w:multiLevelType w:val="hybridMultilevel"/>
    <w:tmpl w:val="94A2799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F31C5"/>
    <w:multiLevelType w:val="hybridMultilevel"/>
    <w:tmpl w:val="40E060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846765">
    <w:abstractNumId w:val="13"/>
  </w:num>
  <w:num w:numId="2" w16cid:durableId="1378047726">
    <w:abstractNumId w:val="15"/>
  </w:num>
  <w:num w:numId="3" w16cid:durableId="1014961178">
    <w:abstractNumId w:val="9"/>
  </w:num>
  <w:num w:numId="4" w16cid:durableId="1636524609">
    <w:abstractNumId w:val="6"/>
  </w:num>
  <w:num w:numId="5" w16cid:durableId="465048122">
    <w:abstractNumId w:val="2"/>
  </w:num>
  <w:num w:numId="6" w16cid:durableId="1809932471">
    <w:abstractNumId w:val="4"/>
  </w:num>
  <w:num w:numId="7" w16cid:durableId="608003684">
    <w:abstractNumId w:val="1"/>
  </w:num>
  <w:num w:numId="8" w16cid:durableId="1628854860">
    <w:abstractNumId w:val="12"/>
  </w:num>
  <w:num w:numId="9" w16cid:durableId="1835338928">
    <w:abstractNumId w:val="10"/>
  </w:num>
  <w:num w:numId="10" w16cid:durableId="1723600950">
    <w:abstractNumId w:val="14"/>
  </w:num>
  <w:num w:numId="11" w16cid:durableId="673728769">
    <w:abstractNumId w:val="5"/>
  </w:num>
  <w:num w:numId="12" w16cid:durableId="1639608755">
    <w:abstractNumId w:val="16"/>
  </w:num>
  <w:num w:numId="13" w16cid:durableId="1101875672">
    <w:abstractNumId w:val="11"/>
  </w:num>
  <w:num w:numId="14" w16cid:durableId="481971843">
    <w:abstractNumId w:val="0"/>
  </w:num>
  <w:num w:numId="15" w16cid:durableId="1323893626">
    <w:abstractNumId w:val="18"/>
  </w:num>
  <w:num w:numId="16" w16cid:durableId="2095666015">
    <w:abstractNumId w:val="8"/>
  </w:num>
  <w:num w:numId="17" w16cid:durableId="706953694">
    <w:abstractNumId w:val="17"/>
  </w:num>
  <w:num w:numId="18" w16cid:durableId="859002617">
    <w:abstractNumId w:val="3"/>
  </w:num>
  <w:num w:numId="19" w16cid:durableId="16864420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29"/>
    <w:rsid w:val="000741CC"/>
    <w:rsid w:val="00111E82"/>
    <w:rsid w:val="00141D80"/>
    <w:rsid w:val="001E7A22"/>
    <w:rsid w:val="002C4CD5"/>
    <w:rsid w:val="002D2025"/>
    <w:rsid w:val="00434829"/>
    <w:rsid w:val="00467CA4"/>
    <w:rsid w:val="004F65D3"/>
    <w:rsid w:val="005721A5"/>
    <w:rsid w:val="00615960"/>
    <w:rsid w:val="006304F7"/>
    <w:rsid w:val="00640F11"/>
    <w:rsid w:val="00646DFB"/>
    <w:rsid w:val="007E5DC7"/>
    <w:rsid w:val="00914673"/>
    <w:rsid w:val="00A53BB1"/>
    <w:rsid w:val="00B37FAA"/>
    <w:rsid w:val="00C762E1"/>
    <w:rsid w:val="00CE002C"/>
    <w:rsid w:val="00D46D88"/>
    <w:rsid w:val="00D5661D"/>
    <w:rsid w:val="00E17AFF"/>
    <w:rsid w:val="00EA174F"/>
    <w:rsid w:val="00EF45FF"/>
    <w:rsid w:val="00FA754A"/>
    <w:rsid w:val="00FD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630E6"/>
  <w15:chartTrackingRefBased/>
  <w15:docId w15:val="{93B6EDC8-E6AA-41B3-B463-8016A41C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829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82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34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829"/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43482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48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4829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4348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dragon-corporation.com" TargetMode="External"/><Relationship Id="rId13" Type="http://schemas.openxmlformats.org/officeDocument/2006/relationships/hyperlink" Target="http://www.africabizinfo.com" TargetMode="External"/><Relationship Id="rId18" Type="http://schemas.openxmlformats.org/officeDocument/2006/relationships/hyperlink" Target="http://www.euresa.org" TargetMode="External"/><Relationship Id="rId26" Type="http://schemas.openxmlformats.org/officeDocument/2006/relationships/hyperlink" Target="http://www.nipponlifebenefits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redit-agricole.fr" TargetMode="External"/><Relationship Id="rId7" Type="http://schemas.openxmlformats.org/officeDocument/2006/relationships/hyperlink" Target="http://www.acome.com" TargetMode="External"/><Relationship Id="rId12" Type="http://schemas.openxmlformats.org/officeDocument/2006/relationships/hyperlink" Target="http://www.agenda-2030.fr" TargetMode="External"/><Relationship Id="rId17" Type="http://schemas.openxmlformats.org/officeDocument/2006/relationships/hyperlink" Target="http://www.licoornes.coop" TargetMode="External"/><Relationship Id="rId25" Type="http://schemas.openxmlformats.org/officeDocument/2006/relationships/hyperlink" Target="http://www.agenda-2030.f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cademia.edu/80571292" TargetMode="External"/><Relationship Id="rId20" Type="http://schemas.openxmlformats.org/officeDocument/2006/relationships/hyperlink" Target="http://www.rescoop.eu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ietonmoren.org" TargetMode="External"/><Relationship Id="rId24" Type="http://schemas.openxmlformats.org/officeDocument/2006/relationships/hyperlink" Target="http://www.apsfdsenegal.sn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prixdesmemoires.cjdes.org" TargetMode="External"/><Relationship Id="rId23" Type="http://schemas.openxmlformats.org/officeDocument/2006/relationships/hyperlink" Target="http://www.apsfdsenegal.sn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ethiquable.coop/fiche-producteur/ecocitrus-commerce-equitable-bresil-agrumes" TargetMode="External"/><Relationship Id="rId19" Type="http://schemas.openxmlformats.org/officeDocument/2006/relationships/hyperlink" Target="http://www.nrec.ri.cmu.ed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mul.com" TargetMode="External"/><Relationship Id="rId14" Type="http://schemas.openxmlformats.org/officeDocument/2006/relationships/hyperlink" Target="http://www.agriterra.org" TargetMode="External"/><Relationship Id="rId22" Type="http://schemas.openxmlformats.org/officeDocument/2006/relationships/hyperlink" Target="http://www.ica.coop" TargetMode="External"/><Relationship Id="rId27" Type="http://schemas.openxmlformats.org/officeDocument/2006/relationships/image" Target="media/image1.jpeg"/><Relationship Id="rId30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youthforclimate.be" TargetMode="External"/><Relationship Id="rId2" Type="http://schemas.openxmlformats.org/officeDocument/2006/relationships/hyperlink" Target="https://mrmondialisation.org/capitalisme-lutte-pas-pauvrete/" TargetMode="External"/><Relationship Id="rId1" Type="http://schemas.openxmlformats.org/officeDocument/2006/relationships/hyperlink" Target="http://www.lesechos.fr" TargetMode="External"/><Relationship Id="rId5" Type="http://schemas.openxmlformats.org/officeDocument/2006/relationships/hyperlink" Target="http://www.feedingsustainably.org" TargetMode="External"/><Relationship Id="rId4" Type="http://schemas.openxmlformats.org/officeDocument/2006/relationships/hyperlink" Target="http://www.il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13</Pages>
  <Words>5925</Words>
  <Characters>32593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croce</dc:creator>
  <cp:keywords/>
  <dc:description/>
  <cp:lastModifiedBy>marie croce</cp:lastModifiedBy>
  <cp:revision>21</cp:revision>
  <dcterms:created xsi:type="dcterms:W3CDTF">2025-08-14T19:03:00Z</dcterms:created>
  <dcterms:modified xsi:type="dcterms:W3CDTF">2025-08-15T12:47:00Z</dcterms:modified>
</cp:coreProperties>
</file>